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583F" w14:textId="14A1ADF0" w:rsidR="00072D93" w:rsidRPr="00072D93" w:rsidRDefault="18EC9CD4" w:rsidP="00072D93">
      <w:pPr>
        <w:rPr>
          <w:rFonts w:ascii="Arial" w:hAnsi="Arial" w:cs="Arial"/>
          <w:b/>
          <w:bCs/>
          <w:sz w:val="32"/>
          <w:szCs w:val="32"/>
        </w:rPr>
      </w:pPr>
      <w:r w:rsidRPr="4F468459">
        <w:rPr>
          <w:rFonts w:ascii="Arial" w:hAnsi="Arial" w:cs="Arial"/>
          <w:b/>
          <w:bCs/>
          <w:sz w:val="32"/>
          <w:szCs w:val="32"/>
        </w:rPr>
        <w:t xml:space="preserve"> </w:t>
      </w:r>
    </w:p>
    <w:p w14:paraId="37E35DC7" w14:textId="3FFF2783" w:rsidR="00072D93" w:rsidRDefault="00072D93" w:rsidP="00072D93">
      <w:pPr>
        <w:pStyle w:val="ListParagraph"/>
        <w:jc w:val="center"/>
        <w:rPr>
          <w:rFonts w:ascii="Arial" w:hAnsi="Arial" w:cs="Arial"/>
          <w:b/>
          <w:bCs/>
          <w:sz w:val="52"/>
          <w:szCs w:val="52"/>
        </w:rPr>
      </w:pPr>
      <w:r>
        <w:rPr>
          <w:rFonts w:ascii="Arial" w:hAnsi="Arial" w:cs="Arial"/>
          <w:b/>
          <w:bCs/>
          <w:sz w:val="52"/>
          <w:szCs w:val="52"/>
        </w:rPr>
        <w:t>Employment Service Program Participant Handbook</w:t>
      </w:r>
    </w:p>
    <w:p w14:paraId="3A9BA05C" w14:textId="598A167C" w:rsidR="00072D93" w:rsidRDefault="00072D93" w:rsidP="00072D93">
      <w:pPr>
        <w:pStyle w:val="ListParagraph"/>
        <w:jc w:val="center"/>
        <w:rPr>
          <w:rFonts w:ascii="Arial" w:hAnsi="Arial" w:cs="Arial"/>
          <w:b/>
          <w:bCs/>
          <w:sz w:val="52"/>
          <w:szCs w:val="52"/>
        </w:rPr>
      </w:pPr>
      <w:r w:rsidRPr="00072D93">
        <w:rPr>
          <w:noProof/>
        </w:rPr>
        <w:drawing>
          <wp:inline distT="0" distB="0" distL="0" distR="0" wp14:anchorId="218D7940" wp14:editId="072458E9">
            <wp:extent cx="5486400"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5486400"/>
                    </a:xfrm>
                    <a:prstGeom prst="rect">
                      <a:avLst/>
                    </a:prstGeom>
                  </pic:spPr>
                </pic:pic>
              </a:graphicData>
            </a:graphic>
          </wp:inline>
        </w:drawing>
      </w:r>
    </w:p>
    <w:p w14:paraId="09D4DC7B" w14:textId="1FF79ADF" w:rsidR="00072D93" w:rsidRDefault="00BB326A" w:rsidP="00A64438">
      <w:pPr>
        <w:jc w:val="center"/>
        <w:rPr>
          <w:rFonts w:ascii="Arial" w:hAnsi="Arial" w:cs="Arial"/>
          <w:bCs/>
        </w:rPr>
      </w:pPr>
      <w:r w:rsidRPr="00A64438">
        <w:rPr>
          <w:rFonts w:ascii="Arial" w:hAnsi="Arial" w:cs="Arial"/>
          <w:bCs/>
        </w:rPr>
        <w:t xml:space="preserve">Rev. </w:t>
      </w:r>
      <w:r w:rsidR="005156AA" w:rsidRPr="00A64438">
        <w:rPr>
          <w:rFonts w:ascii="Arial" w:hAnsi="Arial" w:cs="Arial"/>
          <w:bCs/>
        </w:rPr>
        <w:t>7/18, 7/19, 7/20, 3/2</w:t>
      </w:r>
      <w:r w:rsidR="007D7A8B">
        <w:rPr>
          <w:rFonts w:ascii="Arial" w:hAnsi="Arial" w:cs="Arial"/>
          <w:bCs/>
        </w:rPr>
        <w:t>1</w:t>
      </w:r>
      <w:r w:rsidR="00A34FC7">
        <w:rPr>
          <w:rFonts w:ascii="Arial" w:hAnsi="Arial" w:cs="Arial"/>
          <w:bCs/>
        </w:rPr>
        <w:t>, 7/22</w:t>
      </w:r>
      <w:r w:rsidR="007E7ECE">
        <w:rPr>
          <w:rFonts w:ascii="Arial" w:hAnsi="Arial" w:cs="Arial"/>
          <w:bCs/>
        </w:rPr>
        <w:t>, 6/23</w:t>
      </w:r>
      <w:r w:rsidR="006A4D87">
        <w:rPr>
          <w:rFonts w:ascii="Arial" w:hAnsi="Arial" w:cs="Arial"/>
          <w:bCs/>
        </w:rPr>
        <w:t>, 1/24</w:t>
      </w:r>
      <w:r w:rsidR="00072D93">
        <w:rPr>
          <w:noProof/>
        </w:rPr>
        <mc:AlternateContent>
          <mc:Choice Requires="wps">
            <w:drawing>
              <wp:inline distT="0" distB="0" distL="0" distR="0" wp14:anchorId="7DBF82A2" wp14:editId="37036C4D">
                <wp:extent cx="304800" cy="304800"/>
                <wp:effectExtent l="0" t="0" r="0" b="0"/>
                <wp:docPr id="2" name="AutoShape 2" descr="PI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21480" id="AutoShape 2" o:spid="_x0000_s1026" alt="PI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N0bVvgIA&#10;AMcFAAAOAAAAAAAAAAAAAAAAAC4CAABkcnMvZTJvRG9jLnhtbFBLAQItABQABgAIAAAAIQBMoOks&#10;2AAAAAMBAAAPAAAAAAAAAAAAAAAAABgFAABkcnMvZG93bnJldi54bWxQSwUGAAAAAAQABADzAAAA&#10;HQYAAAAA&#10;" filled="f" stroked="f">
                <o:lock v:ext="edit" aspectratio="t"/>
                <w10:anchorlock/>
              </v:rect>
            </w:pict>
          </mc:Fallback>
        </mc:AlternateContent>
      </w:r>
      <w:r w:rsidR="00072D93">
        <w:rPr>
          <w:noProof/>
        </w:rPr>
        <mc:AlternateContent>
          <mc:Choice Requires="wps">
            <w:drawing>
              <wp:inline distT="0" distB="0" distL="0" distR="0" wp14:anchorId="6607D6A3" wp14:editId="55C2262C">
                <wp:extent cx="304800" cy="304800"/>
                <wp:effectExtent l="0" t="0" r="0" b="0"/>
                <wp:docPr id="4" name="AutoShape 4" descr="PI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57D98" id="AutoShape 4" o:spid="_x0000_s1026" alt="PI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yC+BGvgIA&#10;AMcFAAAOAAAAAAAAAAAAAAAAAC4CAABkcnMvZTJvRG9jLnhtbFBLAQItABQABgAIAAAAIQBMoOks&#10;2AAAAAMBAAAPAAAAAAAAAAAAAAAAABgFAABkcnMvZG93bnJldi54bWxQSwUGAAAAAAQABADzAAAA&#10;HQYAAAAA&#10;" filled="f" stroked="f">
                <o:lock v:ext="edit" aspectratio="t"/>
                <w10:anchorlock/>
              </v:rect>
            </w:pict>
          </mc:Fallback>
        </mc:AlternateContent>
      </w:r>
    </w:p>
    <w:p w14:paraId="4DBEC408" w14:textId="77777777" w:rsidR="00A64438" w:rsidRPr="00A64438" w:rsidRDefault="00A64438" w:rsidP="00A64438">
      <w:pPr>
        <w:rPr>
          <w:rFonts w:ascii="Arial" w:hAnsi="Arial" w:cs="Arial"/>
          <w:b/>
          <w:bCs/>
          <w:sz w:val="52"/>
          <w:szCs w:val="52"/>
        </w:rPr>
      </w:pPr>
    </w:p>
    <w:p w14:paraId="6A565587" w14:textId="0CCFD73B" w:rsidR="00A64438" w:rsidRPr="00A64438" w:rsidRDefault="00953647" w:rsidP="00A64438">
      <w:pPr>
        <w:pBdr>
          <w:top w:val="single" w:sz="4" w:space="1" w:color="auto"/>
        </w:pBdr>
        <w:spacing w:after="200" w:line="276" w:lineRule="auto"/>
        <w:ind w:left="-360" w:right="-360"/>
        <w:jc w:val="center"/>
        <w:rPr>
          <w:rFonts w:ascii="Calibri" w:hAnsi="Calibri" w:cs="Calibri"/>
          <w:i/>
          <w:sz w:val="22"/>
          <w:szCs w:val="22"/>
        </w:rPr>
      </w:pPr>
      <w:r>
        <w:rPr>
          <w:rFonts w:ascii="Calibri" w:hAnsi="Calibri" w:cs="Calibri"/>
          <w:b/>
          <w:i/>
          <w:sz w:val="18"/>
          <w:szCs w:val="22"/>
        </w:rPr>
        <w:t>PHASE-Industries</w:t>
      </w:r>
      <w:r w:rsidR="00A64438" w:rsidRPr="00A64438">
        <w:rPr>
          <w:rFonts w:ascii="Calibri" w:hAnsi="Calibri" w:cs="Calibri"/>
          <w:i/>
          <w:sz w:val="18"/>
          <w:szCs w:val="22"/>
        </w:rPr>
        <w:t xml:space="preserve"> empowers </w:t>
      </w:r>
      <w:r w:rsidR="00A029C5">
        <w:rPr>
          <w:rFonts w:ascii="Calibri" w:hAnsi="Calibri" w:cs="Calibri"/>
          <w:i/>
          <w:sz w:val="18"/>
          <w:szCs w:val="22"/>
        </w:rPr>
        <w:t>people</w:t>
      </w:r>
      <w:r w:rsidR="00A64438" w:rsidRPr="00A64438">
        <w:rPr>
          <w:rFonts w:ascii="Calibri" w:hAnsi="Calibri" w:cs="Calibri"/>
          <w:i/>
          <w:sz w:val="18"/>
          <w:szCs w:val="22"/>
        </w:rPr>
        <w:t xml:space="preserve"> to </w:t>
      </w:r>
      <w:r w:rsidR="00A64438" w:rsidRPr="00A64438">
        <w:rPr>
          <w:rFonts w:ascii="Calibri" w:hAnsi="Calibri" w:cs="Calibri"/>
          <w:b/>
          <w:i/>
          <w:color w:val="729086"/>
          <w:sz w:val="18"/>
          <w:szCs w:val="22"/>
          <w14:shadow w14:blurRad="50800" w14:dist="38100" w14:dir="2700000" w14:sx="100000" w14:sy="100000" w14:kx="0" w14:ky="0" w14:algn="tl">
            <w14:srgbClr w14:val="000000">
              <w14:alpha w14:val="60000"/>
            </w14:srgbClr>
          </w14:shadow>
        </w:rPr>
        <w:t>live</w:t>
      </w:r>
      <w:r w:rsidR="00A64438" w:rsidRPr="00A64438">
        <w:rPr>
          <w:rFonts w:ascii="Calibri" w:hAnsi="Calibri" w:cs="Calibri"/>
          <w:i/>
          <w:sz w:val="18"/>
          <w:szCs w:val="22"/>
        </w:rPr>
        <w:t xml:space="preserve">, </w:t>
      </w:r>
      <w:r w:rsidR="00A64438" w:rsidRPr="00A64438">
        <w:rPr>
          <w:rFonts w:ascii="Calibri" w:hAnsi="Calibri" w:cs="Calibri"/>
          <w:b/>
          <w:i/>
          <w:color w:val="F39261"/>
          <w:sz w:val="18"/>
          <w:szCs w:val="22"/>
          <w14:shadow w14:blurRad="50800" w14:dist="38100" w14:dir="2700000" w14:sx="100000" w14:sy="100000" w14:kx="0" w14:ky="0" w14:algn="tl">
            <w14:srgbClr w14:val="000000">
              <w14:alpha w14:val="60000"/>
            </w14:srgbClr>
          </w14:shadow>
        </w:rPr>
        <w:t>work</w:t>
      </w:r>
      <w:r w:rsidR="00A64438" w:rsidRPr="00A64438">
        <w:rPr>
          <w:rFonts w:ascii="Calibri" w:hAnsi="Calibri" w:cs="Calibri"/>
          <w:i/>
          <w:sz w:val="18"/>
          <w:szCs w:val="22"/>
        </w:rPr>
        <w:t xml:space="preserve"> and </w:t>
      </w:r>
      <w:r w:rsidR="00A64438" w:rsidRPr="00A64438">
        <w:rPr>
          <w:rFonts w:ascii="Calibri" w:hAnsi="Calibri" w:cs="Calibri"/>
          <w:b/>
          <w:i/>
          <w:color w:val="9C3357"/>
          <w:sz w:val="18"/>
          <w:szCs w:val="22"/>
          <w14:shadow w14:blurRad="50800" w14:dist="38100" w14:dir="2700000" w14:sx="100000" w14:sy="100000" w14:kx="0" w14:ky="0" w14:algn="tl">
            <w14:srgbClr w14:val="000000">
              <w14:alpha w14:val="60000"/>
            </w14:srgbClr>
          </w14:shadow>
        </w:rPr>
        <w:t xml:space="preserve">thrive </w:t>
      </w:r>
      <w:r w:rsidR="00A64438" w:rsidRPr="00A64438">
        <w:rPr>
          <w:rFonts w:ascii="Calibri" w:hAnsi="Calibri" w:cs="Calibri"/>
          <w:i/>
          <w:sz w:val="18"/>
          <w:szCs w:val="22"/>
        </w:rPr>
        <w:t>through the discovery and development of their individual abilities.</w:t>
      </w:r>
    </w:p>
    <w:p w14:paraId="0D1C03E6" w14:textId="77777777" w:rsidR="00A64438" w:rsidRPr="00A64438" w:rsidRDefault="00A64438" w:rsidP="00A64438">
      <w:pPr>
        <w:tabs>
          <w:tab w:val="right" w:pos="9360"/>
        </w:tabs>
        <w:jc w:val="center"/>
        <w:rPr>
          <w:rFonts w:ascii="Calibri" w:hAnsi="Calibri" w:cs="Calibri"/>
          <w:i/>
          <w:sz w:val="16"/>
          <w:szCs w:val="22"/>
        </w:rPr>
      </w:pPr>
    </w:p>
    <w:p w14:paraId="06CE3898" w14:textId="0DC5D4B1" w:rsidR="00A64438" w:rsidRPr="00A64438" w:rsidRDefault="00A64438" w:rsidP="00A64438">
      <w:pPr>
        <w:tabs>
          <w:tab w:val="right" w:pos="9360"/>
        </w:tabs>
        <w:jc w:val="center"/>
        <w:rPr>
          <w:rFonts w:ascii="Calibri" w:hAnsi="Calibri" w:cs="Calibri"/>
          <w:i/>
          <w:sz w:val="16"/>
          <w:szCs w:val="22"/>
        </w:rPr>
      </w:pPr>
      <w:r w:rsidRPr="00A64438">
        <w:rPr>
          <w:rFonts w:ascii="Calibri" w:hAnsi="Calibri" w:cs="Calibri"/>
          <w:b/>
          <w:i/>
          <w:noProof/>
          <w:sz w:val="18"/>
          <w:szCs w:val="22"/>
        </w:rPr>
        <w:drawing>
          <wp:anchor distT="0" distB="0" distL="114300" distR="114300" simplePos="0" relativeHeight="251659264" behindDoc="0" locked="0" layoutInCell="1" allowOverlap="1" wp14:anchorId="19D62EEF" wp14:editId="48D34C35">
            <wp:simplePos x="0" y="0"/>
            <wp:positionH relativeFrom="margin">
              <wp:align>right</wp:align>
            </wp:positionH>
            <wp:positionV relativeFrom="paragraph">
              <wp:posOffset>48895</wp:posOffset>
            </wp:positionV>
            <wp:extent cx="364490" cy="365760"/>
            <wp:effectExtent l="0" t="0" r="0" b="0"/>
            <wp:wrapSquare wrapText="bothSides"/>
            <wp:docPr id="5" name="Picture 1" descr="CARF_Gold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_GoldSeal.gif"/>
                    <pic:cNvPicPr/>
                  </pic:nvPicPr>
                  <pic:blipFill>
                    <a:blip r:embed="rId12"/>
                    <a:stretch>
                      <a:fillRect/>
                    </a:stretch>
                  </pic:blipFill>
                  <pic:spPr>
                    <a:xfrm>
                      <a:off x="0" y="0"/>
                      <a:ext cx="364490" cy="365760"/>
                    </a:xfrm>
                    <a:prstGeom prst="rect">
                      <a:avLst/>
                    </a:prstGeom>
                  </pic:spPr>
                </pic:pic>
              </a:graphicData>
            </a:graphic>
          </wp:anchor>
        </w:drawing>
      </w:r>
      <w:r w:rsidRPr="00A64438">
        <w:rPr>
          <w:rFonts w:ascii="Calibri" w:hAnsi="Calibri" w:cs="Calibri"/>
          <w:i/>
          <w:sz w:val="16"/>
          <w:szCs w:val="22"/>
        </w:rPr>
        <w:t xml:space="preserve">CARF has accredited </w:t>
      </w:r>
      <w:r w:rsidR="00953647">
        <w:rPr>
          <w:rFonts w:ascii="Calibri" w:hAnsi="Calibri" w:cs="Calibri"/>
          <w:i/>
          <w:sz w:val="16"/>
          <w:szCs w:val="22"/>
        </w:rPr>
        <w:t>PHASE-Industries</w:t>
      </w:r>
      <w:r w:rsidRPr="00A64438">
        <w:rPr>
          <w:rFonts w:ascii="Calibri" w:hAnsi="Calibri" w:cs="Calibri"/>
          <w:i/>
          <w:sz w:val="16"/>
          <w:szCs w:val="22"/>
        </w:rPr>
        <w:t xml:space="preserve"> for its Community Employment, Employee Development and Employment Planning Services.</w:t>
      </w:r>
    </w:p>
    <w:p w14:paraId="305DCEE0" w14:textId="77777777" w:rsidR="00A64438" w:rsidRPr="00A64438" w:rsidRDefault="00A64438" w:rsidP="00A64438">
      <w:pPr>
        <w:tabs>
          <w:tab w:val="center" w:pos="4680"/>
          <w:tab w:val="right" w:pos="9360"/>
        </w:tabs>
        <w:rPr>
          <w:rFonts w:ascii="Calibri" w:hAnsi="Calibri"/>
          <w:sz w:val="22"/>
          <w:szCs w:val="22"/>
        </w:rPr>
      </w:pPr>
    </w:p>
    <w:p w14:paraId="56CA8F40" w14:textId="77777777" w:rsidR="00072D93" w:rsidRDefault="00072D93">
      <w:pPr>
        <w:rPr>
          <w:rFonts w:ascii="Arial" w:hAnsi="Arial" w:cs="Arial"/>
          <w:b/>
          <w:bCs/>
          <w:sz w:val="32"/>
          <w:szCs w:val="32"/>
        </w:rPr>
      </w:pPr>
      <w:r>
        <w:rPr>
          <w:rFonts w:ascii="Arial" w:hAnsi="Arial" w:cs="Arial"/>
          <w:b/>
          <w:bCs/>
          <w:sz w:val="32"/>
          <w:szCs w:val="32"/>
        </w:rPr>
        <w:br w:type="page"/>
      </w:r>
    </w:p>
    <w:sdt>
      <w:sdtPr>
        <w:rPr>
          <w:rFonts w:ascii="Times New Roman" w:eastAsia="Times New Roman" w:hAnsi="Times New Roman" w:cs="Times New Roman"/>
          <w:color w:val="auto"/>
          <w:sz w:val="24"/>
          <w:szCs w:val="24"/>
        </w:rPr>
        <w:id w:val="-1853183605"/>
        <w:docPartObj>
          <w:docPartGallery w:val="Table of Contents"/>
          <w:docPartUnique/>
        </w:docPartObj>
      </w:sdtPr>
      <w:sdtEndPr>
        <w:rPr>
          <w:b/>
          <w:bCs/>
          <w:noProof/>
        </w:rPr>
      </w:sdtEndPr>
      <w:sdtContent>
        <w:p w14:paraId="1F4B82A2" w14:textId="027E77C4" w:rsidR="00FD44F7" w:rsidRDefault="00FD44F7">
          <w:pPr>
            <w:pStyle w:val="TOCHeading"/>
          </w:pPr>
          <w:r>
            <w:t>Contents</w:t>
          </w:r>
        </w:p>
        <w:p w14:paraId="128034FF" w14:textId="781C9FEB" w:rsidR="007C391B" w:rsidRDefault="00FD44F7">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5701308" w:history="1">
            <w:r w:rsidR="007C391B" w:rsidRPr="004209CA">
              <w:rPr>
                <w:rStyle w:val="Hyperlink"/>
                <w:rFonts w:ascii="Arial" w:hAnsi="Arial" w:cs="Arial"/>
                <w:b/>
                <w:bCs/>
                <w:noProof/>
              </w:rPr>
              <w:t>Mission, Vision, and Values</w:t>
            </w:r>
            <w:r w:rsidR="007C391B">
              <w:rPr>
                <w:noProof/>
                <w:webHidden/>
              </w:rPr>
              <w:tab/>
            </w:r>
            <w:r w:rsidR="007C391B">
              <w:rPr>
                <w:noProof/>
                <w:webHidden/>
              </w:rPr>
              <w:fldChar w:fldCharType="begin"/>
            </w:r>
            <w:r w:rsidR="007C391B">
              <w:rPr>
                <w:noProof/>
                <w:webHidden/>
              </w:rPr>
              <w:instrText xml:space="preserve"> PAGEREF _Toc155701308 \h </w:instrText>
            </w:r>
            <w:r w:rsidR="007C391B">
              <w:rPr>
                <w:noProof/>
                <w:webHidden/>
              </w:rPr>
            </w:r>
            <w:r w:rsidR="007C391B">
              <w:rPr>
                <w:noProof/>
                <w:webHidden/>
              </w:rPr>
              <w:fldChar w:fldCharType="separate"/>
            </w:r>
            <w:r w:rsidR="007C391B">
              <w:rPr>
                <w:noProof/>
                <w:webHidden/>
              </w:rPr>
              <w:t>3</w:t>
            </w:r>
            <w:r w:rsidR="007C391B">
              <w:rPr>
                <w:noProof/>
                <w:webHidden/>
              </w:rPr>
              <w:fldChar w:fldCharType="end"/>
            </w:r>
          </w:hyperlink>
        </w:p>
        <w:p w14:paraId="5B7DD0E2" w14:textId="00749B2A"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09" w:history="1">
            <w:r w:rsidR="007C391B" w:rsidRPr="004209CA">
              <w:rPr>
                <w:rStyle w:val="Hyperlink"/>
                <w:rFonts w:ascii="Arial" w:hAnsi="Arial" w:cs="Arial"/>
                <w:b/>
                <w:bCs/>
                <w:noProof/>
              </w:rPr>
              <w:t>Contact Information</w:t>
            </w:r>
            <w:r w:rsidR="007C391B">
              <w:rPr>
                <w:noProof/>
                <w:webHidden/>
              </w:rPr>
              <w:tab/>
            </w:r>
            <w:r w:rsidR="007C391B">
              <w:rPr>
                <w:noProof/>
                <w:webHidden/>
              </w:rPr>
              <w:fldChar w:fldCharType="begin"/>
            </w:r>
            <w:r w:rsidR="007C391B">
              <w:rPr>
                <w:noProof/>
                <w:webHidden/>
              </w:rPr>
              <w:instrText xml:space="preserve"> PAGEREF _Toc155701309 \h </w:instrText>
            </w:r>
            <w:r w:rsidR="007C391B">
              <w:rPr>
                <w:noProof/>
                <w:webHidden/>
              </w:rPr>
            </w:r>
            <w:r w:rsidR="007C391B">
              <w:rPr>
                <w:noProof/>
                <w:webHidden/>
              </w:rPr>
              <w:fldChar w:fldCharType="separate"/>
            </w:r>
            <w:r w:rsidR="007C391B">
              <w:rPr>
                <w:noProof/>
                <w:webHidden/>
              </w:rPr>
              <w:t>4</w:t>
            </w:r>
            <w:r w:rsidR="007C391B">
              <w:rPr>
                <w:noProof/>
                <w:webHidden/>
              </w:rPr>
              <w:fldChar w:fldCharType="end"/>
            </w:r>
          </w:hyperlink>
        </w:p>
        <w:p w14:paraId="04C35B6D" w14:textId="361336E6"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10" w:history="1">
            <w:r w:rsidR="007C391B" w:rsidRPr="004209CA">
              <w:rPr>
                <w:rStyle w:val="Hyperlink"/>
                <w:rFonts w:ascii="Arial" w:hAnsi="Arial" w:cs="Arial"/>
                <w:b/>
                <w:bCs/>
                <w:noProof/>
              </w:rPr>
              <w:t>Your Service Providers</w:t>
            </w:r>
            <w:r w:rsidR="007C391B">
              <w:rPr>
                <w:noProof/>
                <w:webHidden/>
              </w:rPr>
              <w:tab/>
            </w:r>
            <w:r w:rsidR="007C391B">
              <w:rPr>
                <w:noProof/>
                <w:webHidden/>
              </w:rPr>
              <w:fldChar w:fldCharType="begin"/>
            </w:r>
            <w:r w:rsidR="007C391B">
              <w:rPr>
                <w:noProof/>
                <w:webHidden/>
              </w:rPr>
              <w:instrText xml:space="preserve"> PAGEREF _Toc155701310 \h </w:instrText>
            </w:r>
            <w:r w:rsidR="007C391B">
              <w:rPr>
                <w:noProof/>
                <w:webHidden/>
              </w:rPr>
            </w:r>
            <w:r w:rsidR="007C391B">
              <w:rPr>
                <w:noProof/>
                <w:webHidden/>
              </w:rPr>
              <w:fldChar w:fldCharType="separate"/>
            </w:r>
            <w:r w:rsidR="007C391B">
              <w:rPr>
                <w:noProof/>
                <w:webHidden/>
              </w:rPr>
              <w:t>5</w:t>
            </w:r>
            <w:r w:rsidR="007C391B">
              <w:rPr>
                <w:noProof/>
                <w:webHidden/>
              </w:rPr>
              <w:fldChar w:fldCharType="end"/>
            </w:r>
          </w:hyperlink>
        </w:p>
        <w:p w14:paraId="55971899" w14:textId="0FCB5382"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11" w:history="1">
            <w:r w:rsidR="007C391B" w:rsidRPr="004209CA">
              <w:rPr>
                <w:rStyle w:val="Hyperlink"/>
                <w:rFonts w:ascii="Arial" w:hAnsi="Arial" w:cs="Arial"/>
                <w:b/>
                <w:bCs/>
                <w:noProof/>
              </w:rPr>
              <w:t>Purpose of Handbook</w:t>
            </w:r>
            <w:r w:rsidR="007C391B">
              <w:rPr>
                <w:noProof/>
                <w:webHidden/>
              </w:rPr>
              <w:tab/>
            </w:r>
            <w:r w:rsidR="007C391B">
              <w:rPr>
                <w:noProof/>
                <w:webHidden/>
              </w:rPr>
              <w:fldChar w:fldCharType="begin"/>
            </w:r>
            <w:r w:rsidR="007C391B">
              <w:rPr>
                <w:noProof/>
                <w:webHidden/>
              </w:rPr>
              <w:instrText xml:space="preserve"> PAGEREF _Toc155701311 \h </w:instrText>
            </w:r>
            <w:r w:rsidR="007C391B">
              <w:rPr>
                <w:noProof/>
                <w:webHidden/>
              </w:rPr>
            </w:r>
            <w:r w:rsidR="007C391B">
              <w:rPr>
                <w:noProof/>
                <w:webHidden/>
              </w:rPr>
              <w:fldChar w:fldCharType="separate"/>
            </w:r>
            <w:r w:rsidR="007C391B">
              <w:rPr>
                <w:noProof/>
                <w:webHidden/>
              </w:rPr>
              <w:t>5</w:t>
            </w:r>
            <w:r w:rsidR="007C391B">
              <w:rPr>
                <w:noProof/>
                <w:webHidden/>
              </w:rPr>
              <w:fldChar w:fldCharType="end"/>
            </w:r>
          </w:hyperlink>
        </w:p>
        <w:p w14:paraId="209781AC" w14:textId="0E748AC3"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12" w:history="1">
            <w:r w:rsidR="007C391B" w:rsidRPr="004209CA">
              <w:rPr>
                <w:rStyle w:val="Hyperlink"/>
                <w:rFonts w:ascii="Arial" w:hAnsi="Arial" w:cs="Arial"/>
                <w:b/>
                <w:bCs/>
                <w:noProof/>
              </w:rPr>
              <w:t>Description of Service Options</w:t>
            </w:r>
            <w:r w:rsidR="007C391B">
              <w:rPr>
                <w:noProof/>
                <w:webHidden/>
              </w:rPr>
              <w:tab/>
            </w:r>
            <w:r w:rsidR="007C391B">
              <w:rPr>
                <w:noProof/>
                <w:webHidden/>
              </w:rPr>
              <w:fldChar w:fldCharType="begin"/>
            </w:r>
            <w:r w:rsidR="007C391B">
              <w:rPr>
                <w:noProof/>
                <w:webHidden/>
              </w:rPr>
              <w:instrText xml:space="preserve"> PAGEREF _Toc155701312 \h </w:instrText>
            </w:r>
            <w:r w:rsidR="007C391B">
              <w:rPr>
                <w:noProof/>
                <w:webHidden/>
              </w:rPr>
            </w:r>
            <w:r w:rsidR="007C391B">
              <w:rPr>
                <w:noProof/>
                <w:webHidden/>
              </w:rPr>
              <w:fldChar w:fldCharType="separate"/>
            </w:r>
            <w:r w:rsidR="007C391B">
              <w:rPr>
                <w:noProof/>
                <w:webHidden/>
              </w:rPr>
              <w:t>6</w:t>
            </w:r>
            <w:r w:rsidR="007C391B">
              <w:rPr>
                <w:noProof/>
                <w:webHidden/>
              </w:rPr>
              <w:fldChar w:fldCharType="end"/>
            </w:r>
          </w:hyperlink>
        </w:p>
        <w:p w14:paraId="6F566006" w14:textId="0B3CA744" w:rsidR="007C391B" w:rsidRDefault="004E0E00">
          <w:pPr>
            <w:pStyle w:val="TOC2"/>
            <w:tabs>
              <w:tab w:val="right" w:leader="dot" w:pos="10070"/>
            </w:tabs>
            <w:rPr>
              <w:rFonts w:asciiTheme="minorHAnsi" w:eastAsiaTheme="minorEastAsia" w:hAnsiTheme="minorHAnsi" w:cstheme="minorBidi"/>
              <w:noProof/>
              <w:sz w:val="22"/>
              <w:szCs w:val="22"/>
            </w:rPr>
          </w:pPr>
          <w:hyperlink w:anchor="_Toc155701313" w:history="1">
            <w:r w:rsidR="007C391B" w:rsidRPr="004209CA">
              <w:rPr>
                <w:rStyle w:val="Hyperlink"/>
                <w:rFonts w:ascii="Arial" w:hAnsi="Arial" w:cs="Arial"/>
                <w:b/>
                <w:noProof/>
              </w:rPr>
              <w:t>Services Contracted with the Vocational Rehabilitation Services</w:t>
            </w:r>
            <w:r w:rsidR="007C391B">
              <w:rPr>
                <w:noProof/>
                <w:webHidden/>
              </w:rPr>
              <w:tab/>
            </w:r>
            <w:r w:rsidR="007C391B">
              <w:rPr>
                <w:noProof/>
                <w:webHidden/>
              </w:rPr>
              <w:fldChar w:fldCharType="begin"/>
            </w:r>
            <w:r w:rsidR="007C391B">
              <w:rPr>
                <w:noProof/>
                <w:webHidden/>
              </w:rPr>
              <w:instrText xml:space="preserve"> PAGEREF _Toc155701313 \h </w:instrText>
            </w:r>
            <w:r w:rsidR="007C391B">
              <w:rPr>
                <w:noProof/>
                <w:webHidden/>
              </w:rPr>
            </w:r>
            <w:r w:rsidR="007C391B">
              <w:rPr>
                <w:noProof/>
                <w:webHidden/>
              </w:rPr>
              <w:fldChar w:fldCharType="separate"/>
            </w:r>
            <w:r w:rsidR="007C391B">
              <w:rPr>
                <w:noProof/>
                <w:webHidden/>
              </w:rPr>
              <w:t>6</w:t>
            </w:r>
            <w:r w:rsidR="007C391B">
              <w:rPr>
                <w:noProof/>
                <w:webHidden/>
              </w:rPr>
              <w:fldChar w:fldCharType="end"/>
            </w:r>
          </w:hyperlink>
        </w:p>
        <w:p w14:paraId="5FAEBD64" w14:textId="0D37A1CE" w:rsidR="007C391B" w:rsidRDefault="004E0E00">
          <w:pPr>
            <w:pStyle w:val="TOC2"/>
            <w:tabs>
              <w:tab w:val="right" w:leader="dot" w:pos="10070"/>
            </w:tabs>
            <w:rPr>
              <w:rFonts w:asciiTheme="minorHAnsi" w:eastAsiaTheme="minorEastAsia" w:hAnsiTheme="minorHAnsi" w:cstheme="minorBidi"/>
              <w:noProof/>
              <w:sz w:val="22"/>
              <w:szCs w:val="22"/>
            </w:rPr>
          </w:pPr>
          <w:hyperlink w:anchor="_Toc155701314" w:history="1">
            <w:r w:rsidR="007C391B" w:rsidRPr="004209CA">
              <w:rPr>
                <w:rStyle w:val="Hyperlink"/>
                <w:rFonts w:ascii="Arial" w:hAnsi="Arial" w:cs="Arial"/>
                <w:b/>
                <w:noProof/>
              </w:rPr>
              <w:t>Services Licensed by the Minnesota Department of Human Services</w:t>
            </w:r>
            <w:r w:rsidR="007C391B">
              <w:rPr>
                <w:noProof/>
                <w:webHidden/>
              </w:rPr>
              <w:tab/>
            </w:r>
            <w:r w:rsidR="007C391B">
              <w:rPr>
                <w:noProof/>
                <w:webHidden/>
              </w:rPr>
              <w:fldChar w:fldCharType="begin"/>
            </w:r>
            <w:r w:rsidR="007C391B">
              <w:rPr>
                <w:noProof/>
                <w:webHidden/>
              </w:rPr>
              <w:instrText xml:space="preserve"> PAGEREF _Toc155701314 \h </w:instrText>
            </w:r>
            <w:r w:rsidR="007C391B">
              <w:rPr>
                <w:noProof/>
                <w:webHidden/>
              </w:rPr>
            </w:r>
            <w:r w:rsidR="007C391B">
              <w:rPr>
                <w:noProof/>
                <w:webHidden/>
              </w:rPr>
              <w:fldChar w:fldCharType="separate"/>
            </w:r>
            <w:r w:rsidR="007C391B">
              <w:rPr>
                <w:noProof/>
                <w:webHidden/>
              </w:rPr>
              <w:t>6</w:t>
            </w:r>
            <w:r w:rsidR="007C391B">
              <w:rPr>
                <w:noProof/>
                <w:webHidden/>
              </w:rPr>
              <w:fldChar w:fldCharType="end"/>
            </w:r>
          </w:hyperlink>
        </w:p>
        <w:p w14:paraId="4DA47EDE" w14:textId="79662A34"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15" w:history="1">
            <w:r w:rsidR="007C391B" w:rsidRPr="004209CA">
              <w:rPr>
                <w:rStyle w:val="Hyperlink"/>
                <w:rFonts w:ascii="Arial" w:hAnsi="Arial" w:cs="Arial"/>
                <w:b/>
                <w:bCs/>
                <w:noProof/>
              </w:rPr>
              <w:t>Employment Planning Services</w:t>
            </w:r>
            <w:r w:rsidR="007C391B">
              <w:rPr>
                <w:noProof/>
                <w:webHidden/>
              </w:rPr>
              <w:tab/>
            </w:r>
            <w:r w:rsidR="007C391B">
              <w:rPr>
                <w:noProof/>
                <w:webHidden/>
              </w:rPr>
              <w:fldChar w:fldCharType="begin"/>
            </w:r>
            <w:r w:rsidR="007C391B">
              <w:rPr>
                <w:noProof/>
                <w:webHidden/>
              </w:rPr>
              <w:instrText xml:space="preserve"> PAGEREF _Toc155701315 \h </w:instrText>
            </w:r>
            <w:r w:rsidR="007C391B">
              <w:rPr>
                <w:noProof/>
                <w:webHidden/>
              </w:rPr>
            </w:r>
            <w:r w:rsidR="007C391B">
              <w:rPr>
                <w:noProof/>
                <w:webHidden/>
              </w:rPr>
              <w:fldChar w:fldCharType="separate"/>
            </w:r>
            <w:r w:rsidR="007C391B">
              <w:rPr>
                <w:noProof/>
                <w:webHidden/>
              </w:rPr>
              <w:t>6</w:t>
            </w:r>
            <w:r w:rsidR="007C391B">
              <w:rPr>
                <w:noProof/>
                <w:webHidden/>
              </w:rPr>
              <w:fldChar w:fldCharType="end"/>
            </w:r>
          </w:hyperlink>
        </w:p>
        <w:p w14:paraId="3AA3E6D0" w14:textId="52CD4C01"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16" w:history="1">
            <w:r w:rsidR="007C391B" w:rsidRPr="004209CA">
              <w:rPr>
                <w:rStyle w:val="Hyperlink"/>
                <w:rFonts w:ascii="Arial" w:hAnsi="Arial" w:cs="Arial"/>
                <w:b/>
                <w:bCs/>
                <w:noProof/>
              </w:rPr>
              <w:t>Employee Development</w:t>
            </w:r>
            <w:r w:rsidR="007C391B">
              <w:rPr>
                <w:noProof/>
                <w:webHidden/>
              </w:rPr>
              <w:tab/>
            </w:r>
            <w:r w:rsidR="007C391B">
              <w:rPr>
                <w:noProof/>
                <w:webHidden/>
              </w:rPr>
              <w:fldChar w:fldCharType="begin"/>
            </w:r>
            <w:r w:rsidR="007C391B">
              <w:rPr>
                <w:noProof/>
                <w:webHidden/>
              </w:rPr>
              <w:instrText xml:space="preserve"> PAGEREF _Toc155701316 \h </w:instrText>
            </w:r>
            <w:r w:rsidR="007C391B">
              <w:rPr>
                <w:noProof/>
                <w:webHidden/>
              </w:rPr>
            </w:r>
            <w:r w:rsidR="007C391B">
              <w:rPr>
                <w:noProof/>
                <w:webHidden/>
              </w:rPr>
              <w:fldChar w:fldCharType="separate"/>
            </w:r>
            <w:r w:rsidR="007C391B">
              <w:rPr>
                <w:noProof/>
                <w:webHidden/>
              </w:rPr>
              <w:t>7</w:t>
            </w:r>
            <w:r w:rsidR="007C391B">
              <w:rPr>
                <w:noProof/>
                <w:webHidden/>
              </w:rPr>
              <w:fldChar w:fldCharType="end"/>
            </w:r>
          </w:hyperlink>
        </w:p>
        <w:p w14:paraId="3CDA7D13" w14:textId="06B82383"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17" w:history="1">
            <w:r w:rsidR="007C391B" w:rsidRPr="004209CA">
              <w:rPr>
                <w:rStyle w:val="Hyperlink"/>
                <w:rFonts w:ascii="Arial" w:hAnsi="Arial" w:cs="Arial"/>
                <w:b/>
                <w:bCs/>
                <w:noProof/>
              </w:rPr>
              <w:t>Job Search and Job Retention Support</w:t>
            </w:r>
            <w:r w:rsidR="007C391B">
              <w:rPr>
                <w:noProof/>
                <w:webHidden/>
              </w:rPr>
              <w:tab/>
            </w:r>
            <w:r w:rsidR="007C391B">
              <w:rPr>
                <w:noProof/>
                <w:webHidden/>
              </w:rPr>
              <w:fldChar w:fldCharType="begin"/>
            </w:r>
            <w:r w:rsidR="007C391B">
              <w:rPr>
                <w:noProof/>
                <w:webHidden/>
              </w:rPr>
              <w:instrText xml:space="preserve"> PAGEREF _Toc155701317 \h </w:instrText>
            </w:r>
            <w:r w:rsidR="007C391B">
              <w:rPr>
                <w:noProof/>
                <w:webHidden/>
              </w:rPr>
            </w:r>
            <w:r w:rsidR="007C391B">
              <w:rPr>
                <w:noProof/>
                <w:webHidden/>
              </w:rPr>
              <w:fldChar w:fldCharType="separate"/>
            </w:r>
            <w:r w:rsidR="007C391B">
              <w:rPr>
                <w:noProof/>
                <w:webHidden/>
              </w:rPr>
              <w:t>7</w:t>
            </w:r>
            <w:r w:rsidR="007C391B">
              <w:rPr>
                <w:noProof/>
                <w:webHidden/>
              </w:rPr>
              <w:fldChar w:fldCharType="end"/>
            </w:r>
          </w:hyperlink>
        </w:p>
        <w:p w14:paraId="24FD0EA2" w14:textId="3E5BFA9A"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18" w:history="1">
            <w:r w:rsidR="007C391B" w:rsidRPr="004209CA">
              <w:rPr>
                <w:rStyle w:val="Hyperlink"/>
                <w:rFonts w:ascii="Arial" w:hAnsi="Arial" w:cs="Arial"/>
                <w:b/>
                <w:bCs/>
                <w:noProof/>
              </w:rPr>
              <w:t>Pre-Employment Transition Services (Pre-ETS)</w:t>
            </w:r>
            <w:r w:rsidR="007C391B">
              <w:rPr>
                <w:noProof/>
                <w:webHidden/>
              </w:rPr>
              <w:tab/>
            </w:r>
            <w:r w:rsidR="007C391B">
              <w:rPr>
                <w:noProof/>
                <w:webHidden/>
              </w:rPr>
              <w:fldChar w:fldCharType="begin"/>
            </w:r>
            <w:r w:rsidR="007C391B">
              <w:rPr>
                <w:noProof/>
                <w:webHidden/>
              </w:rPr>
              <w:instrText xml:space="preserve"> PAGEREF _Toc155701318 \h </w:instrText>
            </w:r>
            <w:r w:rsidR="007C391B">
              <w:rPr>
                <w:noProof/>
                <w:webHidden/>
              </w:rPr>
            </w:r>
            <w:r w:rsidR="007C391B">
              <w:rPr>
                <w:noProof/>
                <w:webHidden/>
              </w:rPr>
              <w:fldChar w:fldCharType="separate"/>
            </w:r>
            <w:r w:rsidR="007C391B">
              <w:rPr>
                <w:noProof/>
                <w:webHidden/>
              </w:rPr>
              <w:t>8</w:t>
            </w:r>
            <w:r w:rsidR="007C391B">
              <w:rPr>
                <w:noProof/>
                <w:webHidden/>
              </w:rPr>
              <w:fldChar w:fldCharType="end"/>
            </w:r>
          </w:hyperlink>
        </w:p>
        <w:p w14:paraId="1B271054" w14:textId="19D8E4F2"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19" w:history="1">
            <w:r w:rsidR="007C391B" w:rsidRPr="004209CA">
              <w:rPr>
                <w:rStyle w:val="Hyperlink"/>
                <w:rFonts w:ascii="Arial" w:hAnsi="Arial" w:cs="Arial"/>
                <w:b/>
                <w:bCs/>
                <w:noProof/>
              </w:rPr>
              <w:t>Employment Exploration Services</w:t>
            </w:r>
            <w:r w:rsidR="007C391B">
              <w:rPr>
                <w:noProof/>
                <w:webHidden/>
              </w:rPr>
              <w:tab/>
            </w:r>
            <w:r w:rsidR="007C391B">
              <w:rPr>
                <w:noProof/>
                <w:webHidden/>
              </w:rPr>
              <w:fldChar w:fldCharType="begin"/>
            </w:r>
            <w:r w:rsidR="007C391B">
              <w:rPr>
                <w:noProof/>
                <w:webHidden/>
              </w:rPr>
              <w:instrText xml:space="preserve"> PAGEREF _Toc155701319 \h </w:instrText>
            </w:r>
            <w:r w:rsidR="007C391B">
              <w:rPr>
                <w:noProof/>
                <w:webHidden/>
              </w:rPr>
            </w:r>
            <w:r w:rsidR="007C391B">
              <w:rPr>
                <w:noProof/>
                <w:webHidden/>
              </w:rPr>
              <w:fldChar w:fldCharType="separate"/>
            </w:r>
            <w:r w:rsidR="007C391B">
              <w:rPr>
                <w:noProof/>
                <w:webHidden/>
              </w:rPr>
              <w:t>9</w:t>
            </w:r>
            <w:r w:rsidR="007C391B">
              <w:rPr>
                <w:noProof/>
                <w:webHidden/>
              </w:rPr>
              <w:fldChar w:fldCharType="end"/>
            </w:r>
          </w:hyperlink>
        </w:p>
        <w:p w14:paraId="44AA3830" w14:textId="44890E7A"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20" w:history="1">
            <w:r w:rsidR="007C391B" w:rsidRPr="004209CA">
              <w:rPr>
                <w:rStyle w:val="Hyperlink"/>
                <w:rFonts w:ascii="Arial" w:hAnsi="Arial" w:cs="Arial"/>
                <w:b/>
                <w:bCs/>
                <w:noProof/>
              </w:rPr>
              <w:t>Employment Development Services Plan Phase</w:t>
            </w:r>
            <w:r w:rsidR="007C391B">
              <w:rPr>
                <w:noProof/>
                <w:webHidden/>
              </w:rPr>
              <w:tab/>
            </w:r>
            <w:r w:rsidR="007C391B">
              <w:rPr>
                <w:noProof/>
                <w:webHidden/>
              </w:rPr>
              <w:fldChar w:fldCharType="begin"/>
            </w:r>
            <w:r w:rsidR="007C391B">
              <w:rPr>
                <w:noProof/>
                <w:webHidden/>
              </w:rPr>
              <w:instrText xml:space="preserve"> PAGEREF _Toc155701320 \h </w:instrText>
            </w:r>
            <w:r w:rsidR="007C391B">
              <w:rPr>
                <w:noProof/>
                <w:webHidden/>
              </w:rPr>
            </w:r>
            <w:r w:rsidR="007C391B">
              <w:rPr>
                <w:noProof/>
                <w:webHidden/>
              </w:rPr>
              <w:fldChar w:fldCharType="separate"/>
            </w:r>
            <w:r w:rsidR="007C391B">
              <w:rPr>
                <w:noProof/>
                <w:webHidden/>
              </w:rPr>
              <w:t>10</w:t>
            </w:r>
            <w:r w:rsidR="007C391B">
              <w:rPr>
                <w:noProof/>
                <w:webHidden/>
              </w:rPr>
              <w:fldChar w:fldCharType="end"/>
            </w:r>
          </w:hyperlink>
        </w:p>
        <w:p w14:paraId="513A62D4" w14:textId="2FC96604"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21" w:history="1">
            <w:r w:rsidR="007C391B" w:rsidRPr="004209CA">
              <w:rPr>
                <w:rStyle w:val="Hyperlink"/>
                <w:rFonts w:ascii="Arial" w:hAnsi="Arial" w:cs="Arial"/>
                <w:b/>
                <w:bCs/>
                <w:noProof/>
              </w:rPr>
              <w:t>Employment Development Services Find Phase</w:t>
            </w:r>
            <w:r w:rsidR="007C391B">
              <w:rPr>
                <w:noProof/>
                <w:webHidden/>
              </w:rPr>
              <w:tab/>
            </w:r>
            <w:r w:rsidR="007C391B">
              <w:rPr>
                <w:noProof/>
                <w:webHidden/>
              </w:rPr>
              <w:fldChar w:fldCharType="begin"/>
            </w:r>
            <w:r w:rsidR="007C391B">
              <w:rPr>
                <w:noProof/>
                <w:webHidden/>
              </w:rPr>
              <w:instrText xml:space="preserve"> PAGEREF _Toc155701321 \h </w:instrText>
            </w:r>
            <w:r w:rsidR="007C391B">
              <w:rPr>
                <w:noProof/>
                <w:webHidden/>
              </w:rPr>
            </w:r>
            <w:r w:rsidR="007C391B">
              <w:rPr>
                <w:noProof/>
                <w:webHidden/>
              </w:rPr>
              <w:fldChar w:fldCharType="separate"/>
            </w:r>
            <w:r w:rsidR="007C391B">
              <w:rPr>
                <w:noProof/>
                <w:webHidden/>
              </w:rPr>
              <w:t>10</w:t>
            </w:r>
            <w:r w:rsidR="007C391B">
              <w:rPr>
                <w:noProof/>
                <w:webHidden/>
              </w:rPr>
              <w:fldChar w:fldCharType="end"/>
            </w:r>
          </w:hyperlink>
        </w:p>
        <w:p w14:paraId="47EE2D3E" w14:textId="57E18354"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22" w:history="1">
            <w:r w:rsidR="007C391B" w:rsidRPr="004209CA">
              <w:rPr>
                <w:rStyle w:val="Hyperlink"/>
                <w:rFonts w:ascii="Arial" w:hAnsi="Arial" w:cs="Arial"/>
                <w:b/>
                <w:bCs/>
                <w:noProof/>
              </w:rPr>
              <w:t>Employment Support Services</w:t>
            </w:r>
            <w:r w:rsidR="007C391B">
              <w:rPr>
                <w:noProof/>
                <w:webHidden/>
              </w:rPr>
              <w:tab/>
            </w:r>
            <w:r w:rsidR="007C391B">
              <w:rPr>
                <w:noProof/>
                <w:webHidden/>
              </w:rPr>
              <w:fldChar w:fldCharType="begin"/>
            </w:r>
            <w:r w:rsidR="007C391B">
              <w:rPr>
                <w:noProof/>
                <w:webHidden/>
              </w:rPr>
              <w:instrText xml:space="preserve"> PAGEREF _Toc155701322 \h </w:instrText>
            </w:r>
            <w:r w:rsidR="007C391B">
              <w:rPr>
                <w:noProof/>
                <w:webHidden/>
              </w:rPr>
            </w:r>
            <w:r w:rsidR="007C391B">
              <w:rPr>
                <w:noProof/>
                <w:webHidden/>
              </w:rPr>
              <w:fldChar w:fldCharType="separate"/>
            </w:r>
            <w:r w:rsidR="007C391B">
              <w:rPr>
                <w:noProof/>
                <w:webHidden/>
              </w:rPr>
              <w:t>10</w:t>
            </w:r>
            <w:r w:rsidR="007C391B">
              <w:rPr>
                <w:noProof/>
                <w:webHidden/>
              </w:rPr>
              <w:fldChar w:fldCharType="end"/>
            </w:r>
          </w:hyperlink>
        </w:p>
        <w:p w14:paraId="174A6F47" w14:textId="45058100"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23" w:history="1">
            <w:r w:rsidR="007C391B" w:rsidRPr="004209CA">
              <w:rPr>
                <w:rStyle w:val="Hyperlink"/>
                <w:rFonts w:ascii="Arial" w:hAnsi="Arial" w:cs="Arial"/>
                <w:b/>
                <w:bCs/>
                <w:noProof/>
              </w:rPr>
              <w:t>Pre-Vocational Services</w:t>
            </w:r>
            <w:r w:rsidR="007C391B">
              <w:rPr>
                <w:noProof/>
                <w:webHidden/>
              </w:rPr>
              <w:tab/>
            </w:r>
            <w:r w:rsidR="007C391B">
              <w:rPr>
                <w:noProof/>
                <w:webHidden/>
              </w:rPr>
              <w:fldChar w:fldCharType="begin"/>
            </w:r>
            <w:r w:rsidR="007C391B">
              <w:rPr>
                <w:noProof/>
                <w:webHidden/>
              </w:rPr>
              <w:instrText xml:space="preserve"> PAGEREF _Toc155701323 \h </w:instrText>
            </w:r>
            <w:r w:rsidR="007C391B">
              <w:rPr>
                <w:noProof/>
                <w:webHidden/>
              </w:rPr>
            </w:r>
            <w:r w:rsidR="007C391B">
              <w:rPr>
                <w:noProof/>
                <w:webHidden/>
              </w:rPr>
              <w:fldChar w:fldCharType="separate"/>
            </w:r>
            <w:r w:rsidR="007C391B">
              <w:rPr>
                <w:noProof/>
                <w:webHidden/>
              </w:rPr>
              <w:t>10</w:t>
            </w:r>
            <w:r w:rsidR="007C391B">
              <w:rPr>
                <w:noProof/>
                <w:webHidden/>
              </w:rPr>
              <w:fldChar w:fldCharType="end"/>
            </w:r>
          </w:hyperlink>
        </w:p>
        <w:p w14:paraId="1D9BC2C6" w14:textId="44380C43"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24" w:history="1">
            <w:r w:rsidR="007C391B" w:rsidRPr="004209CA">
              <w:rPr>
                <w:rStyle w:val="Hyperlink"/>
                <w:rFonts w:ascii="Arial" w:hAnsi="Arial" w:cs="Arial"/>
                <w:b/>
                <w:bCs/>
                <w:noProof/>
              </w:rPr>
              <w:t>Day Support Services</w:t>
            </w:r>
            <w:r w:rsidR="007C391B">
              <w:rPr>
                <w:noProof/>
                <w:webHidden/>
              </w:rPr>
              <w:tab/>
            </w:r>
            <w:r w:rsidR="007C391B">
              <w:rPr>
                <w:noProof/>
                <w:webHidden/>
              </w:rPr>
              <w:fldChar w:fldCharType="begin"/>
            </w:r>
            <w:r w:rsidR="007C391B">
              <w:rPr>
                <w:noProof/>
                <w:webHidden/>
              </w:rPr>
              <w:instrText xml:space="preserve"> PAGEREF _Toc155701324 \h </w:instrText>
            </w:r>
            <w:r w:rsidR="007C391B">
              <w:rPr>
                <w:noProof/>
                <w:webHidden/>
              </w:rPr>
            </w:r>
            <w:r w:rsidR="007C391B">
              <w:rPr>
                <w:noProof/>
                <w:webHidden/>
              </w:rPr>
              <w:fldChar w:fldCharType="separate"/>
            </w:r>
            <w:r w:rsidR="007C391B">
              <w:rPr>
                <w:noProof/>
                <w:webHidden/>
              </w:rPr>
              <w:t>11</w:t>
            </w:r>
            <w:r w:rsidR="007C391B">
              <w:rPr>
                <w:noProof/>
                <w:webHidden/>
              </w:rPr>
              <w:fldChar w:fldCharType="end"/>
            </w:r>
          </w:hyperlink>
        </w:p>
        <w:p w14:paraId="7B8BE072" w14:textId="4ED22D70" w:rsidR="007C391B" w:rsidRDefault="004E0E00">
          <w:pPr>
            <w:pStyle w:val="TOC3"/>
            <w:tabs>
              <w:tab w:val="right" w:leader="dot" w:pos="10070"/>
            </w:tabs>
            <w:rPr>
              <w:rFonts w:asciiTheme="minorHAnsi" w:eastAsiaTheme="minorEastAsia" w:hAnsiTheme="minorHAnsi" w:cstheme="minorBidi"/>
              <w:noProof/>
              <w:sz w:val="22"/>
              <w:szCs w:val="22"/>
            </w:rPr>
          </w:pPr>
          <w:hyperlink w:anchor="_Toc155701325" w:history="1">
            <w:r w:rsidR="007C391B" w:rsidRPr="004209CA">
              <w:rPr>
                <w:rStyle w:val="Hyperlink"/>
                <w:rFonts w:ascii="Arial" w:hAnsi="Arial" w:cs="Arial"/>
                <w:b/>
                <w:bCs/>
                <w:noProof/>
              </w:rPr>
              <w:t>Transportation</w:t>
            </w:r>
            <w:r w:rsidR="007C391B">
              <w:rPr>
                <w:noProof/>
                <w:webHidden/>
              </w:rPr>
              <w:tab/>
            </w:r>
            <w:r w:rsidR="007C391B">
              <w:rPr>
                <w:noProof/>
                <w:webHidden/>
              </w:rPr>
              <w:fldChar w:fldCharType="begin"/>
            </w:r>
            <w:r w:rsidR="007C391B">
              <w:rPr>
                <w:noProof/>
                <w:webHidden/>
              </w:rPr>
              <w:instrText xml:space="preserve"> PAGEREF _Toc155701325 \h </w:instrText>
            </w:r>
            <w:r w:rsidR="007C391B">
              <w:rPr>
                <w:noProof/>
                <w:webHidden/>
              </w:rPr>
            </w:r>
            <w:r w:rsidR="007C391B">
              <w:rPr>
                <w:noProof/>
                <w:webHidden/>
              </w:rPr>
              <w:fldChar w:fldCharType="separate"/>
            </w:r>
            <w:r w:rsidR="007C391B">
              <w:rPr>
                <w:noProof/>
                <w:webHidden/>
              </w:rPr>
              <w:t>11</w:t>
            </w:r>
            <w:r w:rsidR="007C391B">
              <w:rPr>
                <w:noProof/>
                <w:webHidden/>
              </w:rPr>
              <w:fldChar w:fldCharType="end"/>
            </w:r>
          </w:hyperlink>
        </w:p>
        <w:p w14:paraId="402E704C" w14:textId="76E21E3B"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26" w:history="1">
            <w:r w:rsidR="007C391B" w:rsidRPr="004209CA">
              <w:rPr>
                <w:rStyle w:val="Hyperlink"/>
                <w:rFonts w:ascii="Arial" w:hAnsi="Arial" w:cs="Arial"/>
                <w:b/>
                <w:bCs/>
                <w:noProof/>
              </w:rPr>
              <w:t>Remote Services</w:t>
            </w:r>
            <w:r w:rsidR="007C391B">
              <w:rPr>
                <w:noProof/>
                <w:webHidden/>
              </w:rPr>
              <w:tab/>
            </w:r>
            <w:r w:rsidR="007C391B">
              <w:rPr>
                <w:noProof/>
                <w:webHidden/>
              </w:rPr>
              <w:fldChar w:fldCharType="begin"/>
            </w:r>
            <w:r w:rsidR="007C391B">
              <w:rPr>
                <w:noProof/>
                <w:webHidden/>
              </w:rPr>
              <w:instrText xml:space="preserve"> PAGEREF _Toc155701326 \h </w:instrText>
            </w:r>
            <w:r w:rsidR="007C391B">
              <w:rPr>
                <w:noProof/>
                <w:webHidden/>
              </w:rPr>
            </w:r>
            <w:r w:rsidR="007C391B">
              <w:rPr>
                <w:noProof/>
                <w:webHidden/>
              </w:rPr>
              <w:fldChar w:fldCharType="separate"/>
            </w:r>
            <w:r w:rsidR="007C391B">
              <w:rPr>
                <w:noProof/>
                <w:webHidden/>
              </w:rPr>
              <w:t>11</w:t>
            </w:r>
            <w:r w:rsidR="007C391B">
              <w:rPr>
                <w:noProof/>
                <w:webHidden/>
              </w:rPr>
              <w:fldChar w:fldCharType="end"/>
            </w:r>
          </w:hyperlink>
        </w:p>
        <w:p w14:paraId="5096E940" w14:textId="36C70939"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27" w:history="1">
            <w:r w:rsidR="007C391B" w:rsidRPr="004209CA">
              <w:rPr>
                <w:rStyle w:val="Hyperlink"/>
                <w:rFonts w:ascii="Arial" w:hAnsi="Arial" w:cs="Arial"/>
                <w:b/>
                <w:bCs/>
                <w:noProof/>
              </w:rPr>
              <w:t>Employment Services Referral and Funding Sources may include</w:t>
            </w:r>
            <w:r w:rsidR="007C391B">
              <w:rPr>
                <w:noProof/>
                <w:webHidden/>
              </w:rPr>
              <w:tab/>
            </w:r>
            <w:r w:rsidR="007C391B">
              <w:rPr>
                <w:noProof/>
                <w:webHidden/>
              </w:rPr>
              <w:fldChar w:fldCharType="begin"/>
            </w:r>
            <w:r w:rsidR="007C391B">
              <w:rPr>
                <w:noProof/>
                <w:webHidden/>
              </w:rPr>
              <w:instrText xml:space="preserve"> PAGEREF _Toc155701327 \h </w:instrText>
            </w:r>
            <w:r w:rsidR="007C391B">
              <w:rPr>
                <w:noProof/>
                <w:webHidden/>
              </w:rPr>
            </w:r>
            <w:r w:rsidR="007C391B">
              <w:rPr>
                <w:noProof/>
                <w:webHidden/>
              </w:rPr>
              <w:fldChar w:fldCharType="separate"/>
            </w:r>
            <w:r w:rsidR="007C391B">
              <w:rPr>
                <w:noProof/>
                <w:webHidden/>
              </w:rPr>
              <w:t>12</w:t>
            </w:r>
            <w:r w:rsidR="007C391B">
              <w:rPr>
                <w:noProof/>
                <w:webHidden/>
              </w:rPr>
              <w:fldChar w:fldCharType="end"/>
            </w:r>
          </w:hyperlink>
        </w:p>
        <w:p w14:paraId="487F2DB1" w14:textId="5411782D"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28" w:history="1">
            <w:r w:rsidR="007C391B" w:rsidRPr="004209CA">
              <w:rPr>
                <w:rStyle w:val="Hyperlink"/>
                <w:rFonts w:ascii="Arial" w:hAnsi="Arial" w:cs="Arial"/>
                <w:b/>
                <w:bCs/>
                <w:noProof/>
              </w:rPr>
              <w:t>Assistive Technology</w:t>
            </w:r>
            <w:r w:rsidR="007C391B">
              <w:rPr>
                <w:noProof/>
                <w:webHidden/>
              </w:rPr>
              <w:tab/>
            </w:r>
            <w:r w:rsidR="007C391B">
              <w:rPr>
                <w:noProof/>
                <w:webHidden/>
              </w:rPr>
              <w:fldChar w:fldCharType="begin"/>
            </w:r>
            <w:r w:rsidR="007C391B">
              <w:rPr>
                <w:noProof/>
                <w:webHidden/>
              </w:rPr>
              <w:instrText xml:space="preserve"> PAGEREF _Toc155701328 \h </w:instrText>
            </w:r>
            <w:r w:rsidR="007C391B">
              <w:rPr>
                <w:noProof/>
                <w:webHidden/>
              </w:rPr>
            </w:r>
            <w:r w:rsidR="007C391B">
              <w:rPr>
                <w:noProof/>
                <w:webHidden/>
              </w:rPr>
              <w:fldChar w:fldCharType="separate"/>
            </w:r>
            <w:r w:rsidR="007C391B">
              <w:rPr>
                <w:noProof/>
                <w:webHidden/>
              </w:rPr>
              <w:t>12</w:t>
            </w:r>
            <w:r w:rsidR="007C391B">
              <w:rPr>
                <w:noProof/>
                <w:webHidden/>
              </w:rPr>
              <w:fldChar w:fldCharType="end"/>
            </w:r>
          </w:hyperlink>
        </w:p>
        <w:p w14:paraId="5208B94A" w14:textId="4C39DEB1"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29" w:history="1">
            <w:r w:rsidR="007C391B" w:rsidRPr="004209CA">
              <w:rPr>
                <w:rStyle w:val="Hyperlink"/>
                <w:rFonts w:ascii="Arial" w:hAnsi="Arial" w:cs="Arial"/>
                <w:b/>
                <w:bCs/>
                <w:noProof/>
              </w:rPr>
              <w:t>Admission Criteria</w:t>
            </w:r>
            <w:r w:rsidR="007C391B">
              <w:rPr>
                <w:noProof/>
                <w:webHidden/>
              </w:rPr>
              <w:tab/>
            </w:r>
            <w:r w:rsidR="007C391B">
              <w:rPr>
                <w:noProof/>
                <w:webHidden/>
              </w:rPr>
              <w:fldChar w:fldCharType="begin"/>
            </w:r>
            <w:r w:rsidR="007C391B">
              <w:rPr>
                <w:noProof/>
                <w:webHidden/>
              </w:rPr>
              <w:instrText xml:space="preserve"> PAGEREF _Toc155701329 \h </w:instrText>
            </w:r>
            <w:r w:rsidR="007C391B">
              <w:rPr>
                <w:noProof/>
                <w:webHidden/>
              </w:rPr>
            </w:r>
            <w:r w:rsidR="007C391B">
              <w:rPr>
                <w:noProof/>
                <w:webHidden/>
              </w:rPr>
              <w:fldChar w:fldCharType="separate"/>
            </w:r>
            <w:r w:rsidR="007C391B">
              <w:rPr>
                <w:noProof/>
                <w:webHidden/>
              </w:rPr>
              <w:t>13</w:t>
            </w:r>
            <w:r w:rsidR="007C391B">
              <w:rPr>
                <w:noProof/>
                <w:webHidden/>
              </w:rPr>
              <w:fldChar w:fldCharType="end"/>
            </w:r>
          </w:hyperlink>
        </w:p>
        <w:p w14:paraId="33B92B7E" w14:textId="35970EE7"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0" w:history="1">
            <w:r w:rsidR="007C391B" w:rsidRPr="004209CA">
              <w:rPr>
                <w:rStyle w:val="Hyperlink"/>
                <w:rFonts w:ascii="Arial" w:hAnsi="Arial" w:cs="Arial"/>
                <w:b/>
                <w:bCs/>
                <w:noProof/>
              </w:rPr>
              <w:t>Medications</w:t>
            </w:r>
            <w:r w:rsidR="007C391B">
              <w:rPr>
                <w:noProof/>
                <w:webHidden/>
              </w:rPr>
              <w:tab/>
            </w:r>
            <w:r w:rsidR="007C391B">
              <w:rPr>
                <w:noProof/>
                <w:webHidden/>
              </w:rPr>
              <w:fldChar w:fldCharType="begin"/>
            </w:r>
            <w:r w:rsidR="007C391B">
              <w:rPr>
                <w:noProof/>
                <w:webHidden/>
              </w:rPr>
              <w:instrText xml:space="preserve"> PAGEREF _Toc155701330 \h </w:instrText>
            </w:r>
            <w:r w:rsidR="007C391B">
              <w:rPr>
                <w:noProof/>
                <w:webHidden/>
              </w:rPr>
            </w:r>
            <w:r w:rsidR="007C391B">
              <w:rPr>
                <w:noProof/>
                <w:webHidden/>
              </w:rPr>
              <w:fldChar w:fldCharType="separate"/>
            </w:r>
            <w:r w:rsidR="007C391B">
              <w:rPr>
                <w:noProof/>
                <w:webHidden/>
              </w:rPr>
              <w:t>14</w:t>
            </w:r>
            <w:r w:rsidR="007C391B">
              <w:rPr>
                <w:noProof/>
                <w:webHidden/>
              </w:rPr>
              <w:fldChar w:fldCharType="end"/>
            </w:r>
          </w:hyperlink>
        </w:p>
        <w:p w14:paraId="61C651EB" w14:textId="3910956D"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1" w:history="1">
            <w:r w:rsidR="007C391B" w:rsidRPr="004209CA">
              <w:rPr>
                <w:rStyle w:val="Hyperlink"/>
                <w:rFonts w:ascii="Arial" w:hAnsi="Arial" w:cs="Arial"/>
                <w:b/>
                <w:bCs/>
                <w:noProof/>
              </w:rPr>
              <w:t>Non-Discrimination</w:t>
            </w:r>
            <w:r w:rsidR="007C391B">
              <w:rPr>
                <w:noProof/>
                <w:webHidden/>
              </w:rPr>
              <w:tab/>
            </w:r>
            <w:r w:rsidR="007C391B">
              <w:rPr>
                <w:noProof/>
                <w:webHidden/>
              </w:rPr>
              <w:fldChar w:fldCharType="begin"/>
            </w:r>
            <w:r w:rsidR="007C391B">
              <w:rPr>
                <w:noProof/>
                <w:webHidden/>
              </w:rPr>
              <w:instrText xml:space="preserve"> PAGEREF _Toc155701331 \h </w:instrText>
            </w:r>
            <w:r w:rsidR="007C391B">
              <w:rPr>
                <w:noProof/>
                <w:webHidden/>
              </w:rPr>
            </w:r>
            <w:r w:rsidR="007C391B">
              <w:rPr>
                <w:noProof/>
                <w:webHidden/>
              </w:rPr>
              <w:fldChar w:fldCharType="separate"/>
            </w:r>
            <w:r w:rsidR="007C391B">
              <w:rPr>
                <w:noProof/>
                <w:webHidden/>
              </w:rPr>
              <w:t>14</w:t>
            </w:r>
            <w:r w:rsidR="007C391B">
              <w:rPr>
                <w:noProof/>
                <w:webHidden/>
              </w:rPr>
              <w:fldChar w:fldCharType="end"/>
            </w:r>
          </w:hyperlink>
        </w:p>
        <w:p w14:paraId="104199B6" w14:textId="4FCBE442"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2" w:history="1">
            <w:r w:rsidR="007C391B" w:rsidRPr="004209CA">
              <w:rPr>
                <w:rStyle w:val="Hyperlink"/>
                <w:rFonts w:ascii="Arial" w:hAnsi="Arial" w:cs="Arial"/>
                <w:b/>
                <w:bCs/>
                <w:noProof/>
              </w:rPr>
              <w:t>Positive Interventions</w:t>
            </w:r>
            <w:r w:rsidR="007C391B">
              <w:rPr>
                <w:noProof/>
                <w:webHidden/>
              </w:rPr>
              <w:tab/>
            </w:r>
            <w:r w:rsidR="007C391B">
              <w:rPr>
                <w:noProof/>
                <w:webHidden/>
              </w:rPr>
              <w:fldChar w:fldCharType="begin"/>
            </w:r>
            <w:r w:rsidR="007C391B">
              <w:rPr>
                <w:noProof/>
                <w:webHidden/>
              </w:rPr>
              <w:instrText xml:space="preserve"> PAGEREF _Toc155701332 \h </w:instrText>
            </w:r>
            <w:r w:rsidR="007C391B">
              <w:rPr>
                <w:noProof/>
                <w:webHidden/>
              </w:rPr>
            </w:r>
            <w:r w:rsidR="007C391B">
              <w:rPr>
                <w:noProof/>
                <w:webHidden/>
              </w:rPr>
              <w:fldChar w:fldCharType="separate"/>
            </w:r>
            <w:r w:rsidR="007C391B">
              <w:rPr>
                <w:noProof/>
                <w:webHidden/>
              </w:rPr>
              <w:t>14</w:t>
            </w:r>
            <w:r w:rsidR="007C391B">
              <w:rPr>
                <w:noProof/>
                <w:webHidden/>
              </w:rPr>
              <w:fldChar w:fldCharType="end"/>
            </w:r>
          </w:hyperlink>
        </w:p>
        <w:p w14:paraId="3FB29FD4" w14:textId="45AC210D"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3" w:history="1">
            <w:r w:rsidR="007C391B" w:rsidRPr="004209CA">
              <w:rPr>
                <w:rStyle w:val="Hyperlink"/>
                <w:rFonts w:ascii="Arial" w:hAnsi="Arial" w:cs="Arial"/>
                <w:b/>
                <w:bCs/>
                <w:noProof/>
              </w:rPr>
              <w:t>Transfers, Termination, and Re-Entry Procedures</w:t>
            </w:r>
            <w:r w:rsidR="007C391B">
              <w:rPr>
                <w:noProof/>
                <w:webHidden/>
              </w:rPr>
              <w:tab/>
            </w:r>
            <w:r w:rsidR="007C391B">
              <w:rPr>
                <w:noProof/>
                <w:webHidden/>
              </w:rPr>
              <w:fldChar w:fldCharType="begin"/>
            </w:r>
            <w:r w:rsidR="007C391B">
              <w:rPr>
                <w:noProof/>
                <w:webHidden/>
              </w:rPr>
              <w:instrText xml:space="preserve"> PAGEREF _Toc155701333 \h </w:instrText>
            </w:r>
            <w:r w:rsidR="007C391B">
              <w:rPr>
                <w:noProof/>
                <w:webHidden/>
              </w:rPr>
            </w:r>
            <w:r w:rsidR="007C391B">
              <w:rPr>
                <w:noProof/>
                <w:webHidden/>
              </w:rPr>
              <w:fldChar w:fldCharType="separate"/>
            </w:r>
            <w:r w:rsidR="007C391B">
              <w:rPr>
                <w:noProof/>
                <w:webHidden/>
              </w:rPr>
              <w:t>14</w:t>
            </w:r>
            <w:r w:rsidR="007C391B">
              <w:rPr>
                <w:noProof/>
                <w:webHidden/>
              </w:rPr>
              <w:fldChar w:fldCharType="end"/>
            </w:r>
          </w:hyperlink>
        </w:p>
        <w:p w14:paraId="42AA5125" w14:textId="1D0FEA86"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4" w:history="1">
            <w:r w:rsidR="007C391B" w:rsidRPr="004209CA">
              <w:rPr>
                <w:rStyle w:val="Hyperlink"/>
                <w:rFonts w:ascii="Arial" w:hAnsi="Arial" w:cs="Arial"/>
                <w:b/>
                <w:noProof/>
              </w:rPr>
              <w:t>Roles and Responsibilities</w:t>
            </w:r>
            <w:r w:rsidR="007C391B">
              <w:rPr>
                <w:noProof/>
                <w:webHidden/>
              </w:rPr>
              <w:tab/>
            </w:r>
            <w:r w:rsidR="007C391B">
              <w:rPr>
                <w:noProof/>
                <w:webHidden/>
              </w:rPr>
              <w:fldChar w:fldCharType="begin"/>
            </w:r>
            <w:r w:rsidR="007C391B">
              <w:rPr>
                <w:noProof/>
                <w:webHidden/>
              </w:rPr>
              <w:instrText xml:space="preserve"> PAGEREF _Toc155701334 \h </w:instrText>
            </w:r>
            <w:r w:rsidR="007C391B">
              <w:rPr>
                <w:noProof/>
                <w:webHidden/>
              </w:rPr>
            </w:r>
            <w:r w:rsidR="007C391B">
              <w:rPr>
                <w:noProof/>
                <w:webHidden/>
              </w:rPr>
              <w:fldChar w:fldCharType="separate"/>
            </w:r>
            <w:r w:rsidR="007C391B">
              <w:rPr>
                <w:noProof/>
                <w:webHidden/>
              </w:rPr>
              <w:t>15</w:t>
            </w:r>
            <w:r w:rsidR="007C391B">
              <w:rPr>
                <w:noProof/>
                <w:webHidden/>
              </w:rPr>
              <w:fldChar w:fldCharType="end"/>
            </w:r>
          </w:hyperlink>
        </w:p>
        <w:p w14:paraId="1AF7DD13" w14:textId="2A0039C9"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5" w:history="1">
            <w:r w:rsidR="007C391B" w:rsidRPr="004209CA">
              <w:rPr>
                <w:rStyle w:val="Hyperlink"/>
                <w:rFonts w:ascii="Arial" w:hAnsi="Arial" w:cs="Arial"/>
                <w:b/>
                <w:noProof/>
                <w:lang w:eastAsia="ja-JP"/>
              </w:rPr>
              <w:t>Your Plan</w:t>
            </w:r>
            <w:r w:rsidR="007C391B">
              <w:rPr>
                <w:noProof/>
                <w:webHidden/>
              </w:rPr>
              <w:tab/>
            </w:r>
            <w:r w:rsidR="007C391B">
              <w:rPr>
                <w:noProof/>
                <w:webHidden/>
              </w:rPr>
              <w:fldChar w:fldCharType="begin"/>
            </w:r>
            <w:r w:rsidR="007C391B">
              <w:rPr>
                <w:noProof/>
                <w:webHidden/>
              </w:rPr>
              <w:instrText xml:space="preserve"> PAGEREF _Toc155701335 \h </w:instrText>
            </w:r>
            <w:r w:rsidR="007C391B">
              <w:rPr>
                <w:noProof/>
                <w:webHidden/>
              </w:rPr>
            </w:r>
            <w:r w:rsidR="007C391B">
              <w:rPr>
                <w:noProof/>
                <w:webHidden/>
              </w:rPr>
              <w:fldChar w:fldCharType="separate"/>
            </w:r>
            <w:r w:rsidR="007C391B">
              <w:rPr>
                <w:noProof/>
                <w:webHidden/>
              </w:rPr>
              <w:t>18</w:t>
            </w:r>
            <w:r w:rsidR="007C391B">
              <w:rPr>
                <w:noProof/>
                <w:webHidden/>
              </w:rPr>
              <w:fldChar w:fldCharType="end"/>
            </w:r>
          </w:hyperlink>
        </w:p>
        <w:p w14:paraId="31E8D335" w14:textId="13793C77"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6" w:history="1">
            <w:r w:rsidR="007C391B" w:rsidRPr="004209CA">
              <w:rPr>
                <w:rStyle w:val="Hyperlink"/>
                <w:rFonts w:ascii="Arial" w:hAnsi="Arial" w:cs="Arial"/>
                <w:b/>
                <w:noProof/>
              </w:rPr>
              <w:t>Disclosing a Disability and Requesting Accommodations</w:t>
            </w:r>
            <w:r w:rsidR="007C391B">
              <w:rPr>
                <w:noProof/>
                <w:webHidden/>
              </w:rPr>
              <w:tab/>
            </w:r>
            <w:r w:rsidR="007C391B">
              <w:rPr>
                <w:noProof/>
                <w:webHidden/>
              </w:rPr>
              <w:fldChar w:fldCharType="begin"/>
            </w:r>
            <w:r w:rsidR="007C391B">
              <w:rPr>
                <w:noProof/>
                <w:webHidden/>
              </w:rPr>
              <w:instrText xml:space="preserve"> PAGEREF _Toc155701336 \h </w:instrText>
            </w:r>
            <w:r w:rsidR="007C391B">
              <w:rPr>
                <w:noProof/>
                <w:webHidden/>
              </w:rPr>
            </w:r>
            <w:r w:rsidR="007C391B">
              <w:rPr>
                <w:noProof/>
                <w:webHidden/>
              </w:rPr>
              <w:fldChar w:fldCharType="separate"/>
            </w:r>
            <w:r w:rsidR="007C391B">
              <w:rPr>
                <w:noProof/>
                <w:webHidden/>
              </w:rPr>
              <w:t>19</w:t>
            </w:r>
            <w:r w:rsidR="007C391B">
              <w:rPr>
                <w:noProof/>
                <w:webHidden/>
              </w:rPr>
              <w:fldChar w:fldCharType="end"/>
            </w:r>
          </w:hyperlink>
        </w:p>
        <w:p w14:paraId="4BFB5FA9" w14:textId="2BA97DD2"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7" w:history="1">
            <w:r w:rsidR="007C391B" w:rsidRPr="004209CA">
              <w:rPr>
                <w:rStyle w:val="Hyperlink"/>
                <w:rFonts w:ascii="Arial" w:hAnsi="Arial" w:cs="Arial"/>
                <w:b/>
                <w:noProof/>
                <w:lang w:eastAsia="ja-JP"/>
              </w:rPr>
              <w:t>Your Voice at PHASE-Industries</w:t>
            </w:r>
            <w:r w:rsidR="007C391B">
              <w:rPr>
                <w:noProof/>
                <w:webHidden/>
              </w:rPr>
              <w:tab/>
            </w:r>
            <w:r w:rsidR="007C391B">
              <w:rPr>
                <w:noProof/>
                <w:webHidden/>
              </w:rPr>
              <w:fldChar w:fldCharType="begin"/>
            </w:r>
            <w:r w:rsidR="007C391B">
              <w:rPr>
                <w:noProof/>
                <w:webHidden/>
              </w:rPr>
              <w:instrText xml:space="preserve"> PAGEREF _Toc155701337 \h </w:instrText>
            </w:r>
            <w:r w:rsidR="007C391B">
              <w:rPr>
                <w:noProof/>
                <w:webHidden/>
              </w:rPr>
            </w:r>
            <w:r w:rsidR="007C391B">
              <w:rPr>
                <w:noProof/>
                <w:webHidden/>
              </w:rPr>
              <w:fldChar w:fldCharType="separate"/>
            </w:r>
            <w:r w:rsidR="007C391B">
              <w:rPr>
                <w:noProof/>
                <w:webHidden/>
              </w:rPr>
              <w:t>19</w:t>
            </w:r>
            <w:r w:rsidR="007C391B">
              <w:rPr>
                <w:noProof/>
                <w:webHidden/>
              </w:rPr>
              <w:fldChar w:fldCharType="end"/>
            </w:r>
          </w:hyperlink>
        </w:p>
        <w:p w14:paraId="0591B435" w14:textId="0CC53246"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8" w:history="1">
            <w:r w:rsidR="007C391B" w:rsidRPr="004209CA">
              <w:rPr>
                <w:rStyle w:val="Hyperlink"/>
                <w:rFonts w:ascii="Arial" w:hAnsi="Arial" w:cs="Arial"/>
                <w:b/>
                <w:noProof/>
              </w:rPr>
              <w:t>Responsibilities and Work-place Rules</w:t>
            </w:r>
            <w:r w:rsidR="007C391B">
              <w:rPr>
                <w:noProof/>
                <w:webHidden/>
              </w:rPr>
              <w:tab/>
            </w:r>
            <w:r w:rsidR="007C391B">
              <w:rPr>
                <w:noProof/>
                <w:webHidden/>
              </w:rPr>
              <w:fldChar w:fldCharType="begin"/>
            </w:r>
            <w:r w:rsidR="007C391B">
              <w:rPr>
                <w:noProof/>
                <w:webHidden/>
              </w:rPr>
              <w:instrText xml:space="preserve"> PAGEREF _Toc155701338 \h </w:instrText>
            </w:r>
            <w:r w:rsidR="007C391B">
              <w:rPr>
                <w:noProof/>
                <w:webHidden/>
              </w:rPr>
            </w:r>
            <w:r w:rsidR="007C391B">
              <w:rPr>
                <w:noProof/>
                <w:webHidden/>
              </w:rPr>
              <w:fldChar w:fldCharType="separate"/>
            </w:r>
            <w:r w:rsidR="007C391B">
              <w:rPr>
                <w:noProof/>
                <w:webHidden/>
              </w:rPr>
              <w:t>19</w:t>
            </w:r>
            <w:r w:rsidR="007C391B">
              <w:rPr>
                <w:noProof/>
                <w:webHidden/>
              </w:rPr>
              <w:fldChar w:fldCharType="end"/>
            </w:r>
          </w:hyperlink>
        </w:p>
        <w:p w14:paraId="41BB189D" w14:textId="69722269"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39" w:history="1">
            <w:r w:rsidR="007C391B" w:rsidRPr="004209CA">
              <w:rPr>
                <w:rStyle w:val="Hyperlink"/>
                <w:rFonts w:ascii="Arial" w:hAnsi="Arial" w:cs="Arial"/>
                <w:b/>
                <w:bCs/>
                <w:noProof/>
                <w:lang w:bidi="en-US"/>
              </w:rPr>
              <w:t>Inclement Weather and Emergency Closings</w:t>
            </w:r>
            <w:r w:rsidR="007C391B">
              <w:rPr>
                <w:noProof/>
                <w:webHidden/>
              </w:rPr>
              <w:tab/>
            </w:r>
            <w:r w:rsidR="007C391B">
              <w:rPr>
                <w:noProof/>
                <w:webHidden/>
              </w:rPr>
              <w:fldChar w:fldCharType="begin"/>
            </w:r>
            <w:r w:rsidR="007C391B">
              <w:rPr>
                <w:noProof/>
                <w:webHidden/>
              </w:rPr>
              <w:instrText xml:space="preserve"> PAGEREF _Toc155701339 \h </w:instrText>
            </w:r>
            <w:r w:rsidR="007C391B">
              <w:rPr>
                <w:noProof/>
                <w:webHidden/>
              </w:rPr>
            </w:r>
            <w:r w:rsidR="007C391B">
              <w:rPr>
                <w:noProof/>
                <w:webHidden/>
              </w:rPr>
              <w:fldChar w:fldCharType="separate"/>
            </w:r>
            <w:r w:rsidR="007C391B">
              <w:rPr>
                <w:noProof/>
                <w:webHidden/>
              </w:rPr>
              <w:t>20</w:t>
            </w:r>
            <w:r w:rsidR="007C391B">
              <w:rPr>
                <w:noProof/>
                <w:webHidden/>
              </w:rPr>
              <w:fldChar w:fldCharType="end"/>
            </w:r>
          </w:hyperlink>
        </w:p>
        <w:p w14:paraId="41AC2430" w14:textId="20A61E4E"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40" w:history="1">
            <w:r w:rsidR="007C391B" w:rsidRPr="004209CA">
              <w:rPr>
                <w:rStyle w:val="Hyperlink"/>
                <w:rFonts w:ascii="Arial" w:hAnsi="Arial" w:cs="Arial"/>
                <w:b/>
                <w:noProof/>
                <w:lang w:eastAsia="ja-JP"/>
              </w:rPr>
              <w:t>Staff Qualifications</w:t>
            </w:r>
            <w:r w:rsidR="007C391B">
              <w:rPr>
                <w:noProof/>
                <w:webHidden/>
              </w:rPr>
              <w:tab/>
            </w:r>
            <w:r w:rsidR="007C391B">
              <w:rPr>
                <w:noProof/>
                <w:webHidden/>
              </w:rPr>
              <w:fldChar w:fldCharType="begin"/>
            </w:r>
            <w:r w:rsidR="007C391B">
              <w:rPr>
                <w:noProof/>
                <w:webHidden/>
              </w:rPr>
              <w:instrText xml:space="preserve"> PAGEREF _Toc155701340 \h </w:instrText>
            </w:r>
            <w:r w:rsidR="007C391B">
              <w:rPr>
                <w:noProof/>
                <w:webHidden/>
              </w:rPr>
            </w:r>
            <w:r w:rsidR="007C391B">
              <w:rPr>
                <w:noProof/>
                <w:webHidden/>
              </w:rPr>
              <w:fldChar w:fldCharType="separate"/>
            </w:r>
            <w:r w:rsidR="007C391B">
              <w:rPr>
                <w:noProof/>
                <w:webHidden/>
              </w:rPr>
              <w:t>21</w:t>
            </w:r>
            <w:r w:rsidR="007C391B">
              <w:rPr>
                <w:noProof/>
                <w:webHidden/>
              </w:rPr>
              <w:fldChar w:fldCharType="end"/>
            </w:r>
          </w:hyperlink>
        </w:p>
        <w:p w14:paraId="03F52786" w14:textId="6C84D811"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41" w:history="1">
            <w:r w:rsidR="007C391B" w:rsidRPr="004209CA">
              <w:rPr>
                <w:rStyle w:val="Hyperlink"/>
                <w:rFonts w:ascii="Arial" w:hAnsi="Arial" w:cs="Arial"/>
                <w:b/>
                <w:noProof/>
                <w:lang w:eastAsia="ja-JP"/>
              </w:rPr>
              <w:t>Employee Classifications and Staff Positions</w:t>
            </w:r>
            <w:r w:rsidR="007C391B">
              <w:rPr>
                <w:noProof/>
                <w:webHidden/>
              </w:rPr>
              <w:tab/>
            </w:r>
            <w:r w:rsidR="007C391B">
              <w:rPr>
                <w:noProof/>
                <w:webHidden/>
              </w:rPr>
              <w:fldChar w:fldCharType="begin"/>
            </w:r>
            <w:r w:rsidR="007C391B">
              <w:rPr>
                <w:noProof/>
                <w:webHidden/>
              </w:rPr>
              <w:instrText xml:space="preserve"> PAGEREF _Toc155701341 \h </w:instrText>
            </w:r>
            <w:r w:rsidR="007C391B">
              <w:rPr>
                <w:noProof/>
                <w:webHidden/>
              </w:rPr>
            </w:r>
            <w:r w:rsidR="007C391B">
              <w:rPr>
                <w:noProof/>
                <w:webHidden/>
              </w:rPr>
              <w:fldChar w:fldCharType="separate"/>
            </w:r>
            <w:r w:rsidR="007C391B">
              <w:rPr>
                <w:noProof/>
                <w:webHidden/>
              </w:rPr>
              <w:t>21</w:t>
            </w:r>
            <w:r w:rsidR="007C391B">
              <w:rPr>
                <w:noProof/>
                <w:webHidden/>
              </w:rPr>
              <w:fldChar w:fldCharType="end"/>
            </w:r>
          </w:hyperlink>
        </w:p>
        <w:p w14:paraId="6EF9EA3D" w14:textId="2CA484B7"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42" w:history="1">
            <w:r w:rsidR="007C391B" w:rsidRPr="004209CA">
              <w:rPr>
                <w:rStyle w:val="Hyperlink"/>
                <w:rFonts w:ascii="Arial" w:hAnsi="Arial" w:cs="Arial"/>
                <w:b/>
                <w:noProof/>
              </w:rPr>
              <w:t>Resources</w:t>
            </w:r>
            <w:r w:rsidR="007C391B">
              <w:rPr>
                <w:noProof/>
                <w:webHidden/>
              </w:rPr>
              <w:tab/>
            </w:r>
            <w:r w:rsidR="007C391B">
              <w:rPr>
                <w:noProof/>
                <w:webHidden/>
              </w:rPr>
              <w:fldChar w:fldCharType="begin"/>
            </w:r>
            <w:r w:rsidR="007C391B">
              <w:rPr>
                <w:noProof/>
                <w:webHidden/>
              </w:rPr>
              <w:instrText xml:space="preserve"> PAGEREF _Toc155701342 \h </w:instrText>
            </w:r>
            <w:r w:rsidR="007C391B">
              <w:rPr>
                <w:noProof/>
                <w:webHidden/>
              </w:rPr>
            </w:r>
            <w:r w:rsidR="007C391B">
              <w:rPr>
                <w:noProof/>
                <w:webHidden/>
              </w:rPr>
              <w:fldChar w:fldCharType="separate"/>
            </w:r>
            <w:r w:rsidR="007C391B">
              <w:rPr>
                <w:noProof/>
                <w:webHidden/>
              </w:rPr>
              <w:t>21</w:t>
            </w:r>
            <w:r w:rsidR="007C391B">
              <w:rPr>
                <w:noProof/>
                <w:webHidden/>
              </w:rPr>
              <w:fldChar w:fldCharType="end"/>
            </w:r>
          </w:hyperlink>
        </w:p>
        <w:p w14:paraId="049C0699" w14:textId="623D4EE9" w:rsidR="007C391B" w:rsidRDefault="004E0E00">
          <w:pPr>
            <w:pStyle w:val="TOC1"/>
            <w:tabs>
              <w:tab w:val="right" w:leader="dot" w:pos="10070"/>
            </w:tabs>
            <w:rPr>
              <w:rFonts w:asciiTheme="minorHAnsi" w:eastAsiaTheme="minorEastAsia" w:hAnsiTheme="minorHAnsi" w:cstheme="minorBidi"/>
              <w:noProof/>
              <w:sz w:val="22"/>
              <w:szCs w:val="22"/>
            </w:rPr>
          </w:pPr>
          <w:hyperlink w:anchor="_Toc155701343" w:history="1">
            <w:r w:rsidR="007C391B" w:rsidRPr="004209CA">
              <w:rPr>
                <w:rStyle w:val="Hyperlink"/>
                <w:rFonts w:ascii="Arial" w:hAnsi="Arial" w:cs="Arial"/>
                <w:b/>
                <w:bCs/>
                <w:noProof/>
              </w:rPr>
              <w:t>Employment Services Handbook, Policies, and Documents Reviewed</w:t>
            </w:r>
            <w:r w:rsidR="007C391B">
              <w:rPr>
                <w:noProof/>
                <w:webHidden/>
              </w:rPr>
              <w:tab/>
            </w:r>
            <w:r w:rsidR="007C391B">
              <w:rPr>
                <w:noProof/>
                <w:webHidden/>
              </w:rPr>
              <w:fldChar w:fldCharType="begin"/>
            </w:r>
            <w:r w:rsidR="007C391B">
              <w:rPr>
                <w:noProof/>
                <w:webHidden/>
              </w:rPr>
              <w:instrText xml:space="preserve"> PAGEREF _Toc155701343 \h </w:instrText>
            </w:r>
            <w:r w:rsidR="007C391B">
              <w:rPr>
                <w:noProof/>
                <w:webHidden/>
              </w:rPr>
            </w:r>
            <w:r w:rsidR="007C391B">
              <w:rPr>
                <w:noProof/>
                <w:webHidden/>
              </w:rPr>
              <w:fldChar w:fldCharType="separate"/>
            </w:r>
            <w:r w:rsidR="007C391B">
              <w:rPr>
                <w:noProof/>
                <w:webHidden/>
              </w:rPr>
              <w:t>25</w:t>
            </w:r>
            <w:r w:rsidR="007C391B">
              <w:rPr>
                <w:noProof/>
                <w:webHidden/>
              </w:rPr>
              <w:fldChar w:fldCharType="end"/>
            </w:r>
          </w:hyperlink>
        </w:p>
        <w:p w14:paraId="12D20B1A" w14:textId="37494F9E" w:rsidR="005114F9" w:rsidRPr="007E7ECE" w:rsidRDefault="00FD44F7" w:rsidP="007E7ECE">
          <w:pPr>
            <w:sectPr w:rsidR="005114F9" w:rsidRPr="007E7ECE" w:rsidSect="00952AF4">
              <w:footerReference w:type="even" r:id="rId13"/>
              <w:footerReference w:type="default" r:id="rId14"/>
              <w:footerReference w:type="first" r:id="rId15"/>
              <w:pgSz w:w="12240" w:h="15840"/>
              <w:pgMar w:top="1440" w:right="1080" w:bottom="1440" w:left="1080" w:header="720" w:footer="720" w:gutter="0"/>
              <w:pgNumType w:start="1" w:chapStyle="1"/>
              <w:cols w:space="720"/>
              <w:docGrid w:linePitch="360"/>
            </w:sectPr>
          </w:pPr>
          <w:r>
            <w:rPr>
              <w:b/>
              <w:bCs/>
              <w:noProof/>
            </w:rPr>
            <w:fldChar w:fldCharType="end"/>
          </w:r>
        </w:p>
      </w:sdtContent>
    </w:sdt>
    <w:p w14:paraId="26B18CA6" w14:textId="592127F4" w:rsidR="00072D93" w:rsidRDefault="00A77F6F" w:rsidP="00124B13">
      <w:pPr>
        <w:pStyle w:val="Heading1"/>
        <w:rPr>
          <w:rFonts w:ascii="Arial" w:hAnsi="Arial" w:cs="Arial"/>
          <w:b/>
          <w:bCs/>
          <w:sz w:val="28"/>
          <w:szCs w:val="28"/>
        </w:rPr>
      </w:pPr>
      <w:bookmarkStart w:id="0" w:name="_Toc155701308"/>
      <w:r>
        <w:rPr>
          <w:rFonts w:ascii="Arial" w:hAnsi="Arial" w:cs="Arial"/>
          <w:b/>
          <w:bCs/>
          <w:sz w:val="28"/>
          <w:szCs w:val="28"/>
        </w:rPr>
        <w:lastRenderedPageBreak/>
        <w:t>Mission, Vision</w:t>
      </w:r>
      <w:r w:rsidR="007A7F42">
        <w:rPr>
          <w:rFonts w:ascii="Arial" w:hAnsi="Arial" w:cs="Arial"/>
          <w:b/>
          <w:bCs/>
          <w:sz w:val="28"/>
          <w:szCs w:val="28"/>
        </w:rPr>
        <w:t>,</w:t>
      </w:r>
      <w:r>
        <w:rPr>
          <w:rFonts w:ascii="Arial" w:hAnsi="Arial" w:cs="Arial"/>
          <w:b/>
          <w:bCs/>
          <w:sz w:val="28"/>
          <w:szCs w:val="28"/>
        </w:rPr>
        <w:t xml:space="preserve"> and </w:t>
      </w:r>
      <w:r w:rsidR="0037049E">
        <w:rPr>
          <w:rFonts w:ascii="Arial" w:hAnsi="Arial" w:cs="Arial"/>
          <w:b/>
          <w:bCs/>
          <w:sz w:val="28"/>
          <w:szCs w:val="28"/>
        </w:rPr>
        <w:t>Values</w:t>
      </w:r>
      <w:bookmarkEnd w:id="0"/>
    </w:p>
    <w:p w14:paraId="5F1A8067" w14:textId="4C004DB2" w:rsidR="00E25C57" w:rsidRDefault="00E25C57" w:rsidP="00E25C57">
      <w:pPr>
        <w:tabs>
          <w:tab w:val="left" w:pos="1650"/>
        </w:tabs>
        <w:jc w:val="center"/>
        <w:rPr>
          <w:rFonts w:ascii="Arial" w:hAnsi="Arial" w:cs="Arial"/>
          <w:b/>
          <w:bCs/>
          <w:sz w:val="28"/>
          <w:szCs w:val="28"/>
        </w:rPr>
      </w:pPr>
    </w:p>
    <w:p w14:paraId="42B18D11" w14:textId="0D6CA7E2" w:rsidR="00E25C57" w:rsidRPr="007E7ECE" w:rsidRDefault="008769F7" w:rsidP="00E25C57">
      <w:pPr>
        <w:tabs>
          <w:tab w:val="left" w:pos="1650"/>
        </w:tabs>
        <w:rPr>
          <w:rFonts w:ascii="Arial" w:hAnsi="Arial" w:cs="Arial"/>
          <w:bCs/>
          <w:sz w:val="28"/>
          <w:szCs w:val="28"/>
        </w:rPr>
      </w:pPr>
      <w:r w:rsidRPr="007E7ECE">
        <w:rPr>
          <w:rFonts w:ascii="Arial" w:hAnsi="Arial" w:cs="Arial"/>
          <w:b/>
          <w:bCs/>
          <w:sz w:val="28"/>
          <w:szCs w:val="28"/>
          <w:u w:val="single"/>
        </w:rPr>
        <w:t>What We Do (</w:t>
      </w:r>
      <w:r w:rsidR="00E25C57" w:rsidRPr="007E7ECE">
        <w:rPr>
          <w:rFonts w:ascii="Arial" w:hAnsi="Arial" w:cs="Arial"/>
          <w:b/>
          <w:bCs/>
          <w:sz w:val="28"/>
          <w:szCs w:val="28"/>
          <w:u w:val="single"/>
        </w:rPr>
        <w:t>Our Mission</w:t>
      </w:r>
      <w:r w:rsidRPr="007E7ECE">
        <w:rPr>
          <w:rFonts w:ascii="Arial" w:hAnsi="Arial" w:cs="Arial"/>
          <w:b/>
          <w:bCs/>
          <w:sz w:val="28"/>
          <w:szCs w:val="28"/>
          <w:u w:val="single"/>
        </w:rPr>
        <w:t>)</w:t>
      </w:r>
      <w:r w:rsidR="007E7ECE" w:rsidRPr="007E7ECE">
        <w:rPr>
          <w:rFonts w:ascii="Arial" w:hAnsi="Arial" w:cs="Arial"/>
          <w:bCs/>
          <w:sz w:val="28"/>
          <w:szCs w:val="28"/>
        </w:rPr>
        <w:t>:</w:t>
      </w:r>
      <w:r w:rsidR="00E25C57" w:rsidRPr="007E7ECE">
        <w:rPr>
          <w:rFonts w:ascii="Arial" w:hAnsi="Arial" w:cs="Arial"/>
          <w:bCs/>
          <w:sz w:val="28"/>
          <w:szCs w:val="28"/>
        </w:rPr>
        <w:t xml:space="preserve"> </w:t>
      </w:r>
    </w:p>
    <w:p w14:paraId="2B8933EB" w14:textId="49997A8A" w:rsidR="00E25C57" w:rsidRDefault="00E25C57" w:rsidP="00E25C57">
      <w:pPr>
        <w:tabs>
          <w:tab w:val="left" w:pos="1650"/>
        </w:tabs>
        <w:rPr>
          <w:rFonts w:ascii="Arial" w:hAnsi="Arial" w:cs="Arial"/>
          <w:bCs/>
          <w:sz w:val="28"/>
          <w:szCs w:val="28"/>
        </w:rPr>
      </w:pPr>
    </w:p>
    <w:p w14:paraId="7BF7F845" w14:textId="772AEF4A" w:rsidR="007E7ECE" w:rsidRPr="007E7ECE" w:rsidRDefault="007E7ECE" w:rsidP="007E7ECE">
      <w:pPr>
        <w:tabs>
          <w:tab w:val="left" w:pos="1650"/>
        </w:tabs>
        <w:rPr>
          <w:rFonts w:ascii="Arial" w:hAnsi="Arial" w:cs="Arial"/>
          <w:bCs/>
          <w:sz w:val="28"/>
          <w:szCs w:val="28"/>
        </w:rPr>
      </w:pPr>
      <w:r w:rsidRPr="007E7ECE">
        <w:rPr>
          <w:rFonts w:ascii="Arial" w:hAnsi="Arial" w:cs="Arial"/>
          <w:bCs/>
          <w:sz w:val="28"/>
          <w:szCs w:val="28"/>
        </w:rPr>
        <w:t>We empower people to live, work</w:t>
      </w:r>
      <w:r w:rsidR="00820831">
        <w:rPr>
          <w:rFonts w:ascii="Arial" w:hAnsi="Arial" w:cs="Arial"/>
          <w:bCs/>
          <w:sz w:val="28"/>
          <w:szCs w:val="28"/>
        </w:rPr>
        <w:t>,</w:t>
      </w:r>
      <w:r w:rsidRPr="007E7ECE">
        <w:rPr>
          <w:rFonts w:ascii="Arial" w:hAnsi="Arial" w:cs="Arial"/>
          <w:bCs/>
          <w:sz w:val="28"/>
          <w:szCs w:val="28"/>
        </w:rPr>
        <w:t xml:space="preserve"> and thrive through the discovery and development of their individual abilities. </w:t>
      </w:r>
    </w:p>
    <w:p w14:paraId="669BBA7F" w14:textId="77777777" w:rsidR="007E7ECE" w:rsidRDefault="007E7ECE" w:rsidP="00E25C57">
      <w:pPr>
        <w:tabs>
          <w:tab w:val="left" w:pos="1650"/>
        </w:tabs>
        <w:rPr>
          <w:rFonts w:ascii="Arial" w:hAnsi="Arial" w:cs="Arial"/>
          <w:bCs/>
          <w:sz w:val="28"/>
          <w:szCs w:val="28"/>
        </w:rPr>
      </w:pPr>
    </w:p>
    <w:p w14:paraId="117E65C6" w14:textId="1C712F3E" w:rsidR="00E25C57" w:rsidRPr="007E7ECE" w:rsidRDefault="007E7ECE" w:rsidP="00E25C57">
      <w:pPr>
        <w:tabs>
          <w:tab w:val="left" w:pos="1650"/>
        </w:tabs>
        <w:rPr>
          <w:rFonts w:ascii="Arial" w:hAnsi="Arial" w:cs="Arial"/>
          <w:b/>
          <w:bCs/>
          <w:sz w:val="28"/>
          <w:szCs w:val="28"/>
          <w:u w:val="single"/>
        </w:rPr>
      </w:pPr>
      <w:r w:rsidRPr="007E7ECE">
        <w:rPr>
          <w:rFonts w:ascii="Arial" w:hAnsi="Arial" w:cs="Arial"/>
          <w:b/>
          <w:bCs/>
          <w:sz w:val="28"/>
          <w:szCs w:val="28"/>
          <w:u w:val="single"/>
        </w:rPr>
        <w:t>WHAT WE INTEND (VISION):</w:t>
      </w:r>
    </w:p>
    <w:p w14:paraId="5F9119A0" w14:textId="77777777" w:rsidR="007E7ECE" w:rsidRDefault="007E7ECE" w:rsidP="00E25C57">
      <w:pPr>
        <w:tabs>
          <w:tab w:val="left" w:pos="1650"/>
        </w:tabs>
        <w:rPr>
          <w:rFonts w:ascii="Arial" w:hAnsi="Arial" w:cs="Arial"/>
          <w:bCs/>
          <w:sz w:val="28"/>
          <w:szCs w:val="28"/>
        </w:rPr>
      </w:pPr>
    </w:p>
    <w:p w14:paraId="5CA09C03" w14:textId="3E87E5F9" w:rsidR="00B00F3B" w:rsidRDefault="007E7ECE" w:rsidP="00E25C57">
      <w:pPr>
        <w:tabs>
          <w:tab w:val="left" w:pos="1650"/>
        </w:tabs>
        <w:rPr>
          <w:rFonts w:ascii="Arial" w:hAnsi="Arial" w:cs="Arial"/>
          <w:bCs/>
          <w:sz w:val="28"/>
          <w:szCs w:val="28"/>
        </w:rPr>
      </w:pPr>
      <w:r w:rsidRPr="007E7ECE">
        <w:rPr>
          <w:rFonts w:ascii="Arial" w:hAnsi="Arial" w:cs="Arial"/>
          <w:bCs/>
          <w:sz w:val="28"/>
          <w:szCs w:val="28"/>
        </w:rPr>
        <w:t>We are the trusted partner in community supports, where compassion, expertise, and opportunity merge to create a world of discovery and success.</w:t>
      </w:r>
    </w:p>
    <w:p w14:paraId="1B318183" w14:textId="554245FF" w:rsidR="00B00F3B" w:rsidRDefault="00B00F3B" w:rsidP="00E25C57">
      <w:pPr>
        <w:tabs>
          <w:tab w:val="left" w:pos="1650"/>
        </w:tabs>
        <w:rPr>
          <w:rFonts w:ascii="Arial" w:hAnsi="Arial" w:cs="Arial"/>
          <w:bCs/>
          <w:sz w:val="28"/>
          <w:szCs w:val="28"/>
        </w:rPr>
      </w:pPr>
    </w:p>
    <w:p w14:paraId="727F460A" w14:textId="77777777" w:rsidR="007E7ECE" w:rsidRPr="007E7ECE" w:rsidRDefault="007E7ECE" w:rsidP="007E7ECE">
      <w:pPr>
        <w:tabs>
          <w:tab w:val="left" w:pos="1650"/>
        </w:tabs>
        <w:rPr>
          <w:rFonts w:ascii="Arial" w:hAnsi="Arial" w:cs="Arial"/>
          <w:b/>
          <w:bCs/>
          <w:sz w:val="28"/>
          <w:szCs w:val="28"/>
          <w:u w:val="single"/>
        </w:rPr>
      </w:pPr>
      <w:r w:rsidRPr="007E7ECE">
        <w:rPr>
          <w:rFonts w:ascii="Arial" w:hAnsi="Arial" w:cs="Arial"/>
          <w:b/>
          <w:bCs/>
          <w:sz w:val="28"/>
          <w:szCs w:val="28"/>
          <w:u w:val="single"/>
        </w:rPr>
        <w:t xml:space="preserve">HOW WE DO IT (VALUES): </w:t>
      </w:r>
    </w:p>
    <w:p w14:paraId="2B1DF0FA" w14:textId="77777777" w:rsidR="007E7ECE" w:rsidRDefault="007E7ECE" w:rsidP="007E7ECE">
      <w:pPr>
        <w:tabs>
          <w:tab w:val="left" w:pos="1650"/>
        </w:tabs>
        <w:rPr>
          <w:rFonts w:ascii="Arial" w:hAnsi="Arial" w:cs="Arial"/>
          <w:b/>
          <w:bCs/>
          <w:i/>
          <w:iCs/>
          <w:sz w:val="28"/>
          <w:szCs w:val="28"/>
        </w:rPr>
      </w:pPr>
    </w:p>
    <w:p w14:paraId="4370C9A9" w14:textId="77777777" w:rsidR="007E7ECE" w:rsidRDefault="007E7ECE" w:rsidP="007E7ECE">
      <w:pPr>
        <w:tabs>
          <w:tab w:val="left" w:pos="1650"/>
        </w:tabs>
        <w:rPr>
          <w:rFonts w:ascii="Arial" w:hAnsi="Arial" w:cs="Arial"/>
          <w:bCs/>
          <w:i/>
          <w:sz w:val="28"/>
          <w:szCs w:val="28"/>
        </w:rPr>
      </w:pPr>
      <w:r w:rsidRPr="007E7ECE">
        <w:rPr>
          <w:rFonts w:ascii="Arial" w:hAnsi="Arial" w:cs="Arial"/>
          <w:b/>
          <w:bCs/>
          <w:i/>
          <w:iCs/>
          <w:sz w:val="28"/>
          <w:szCs w:val="28"/>
        </w:rPr>
        <w:t>Program Participant First</w:t>
      </w:r>
      <w:r w:rsidRPr="007E7ECE">
        <w:rPr>
          <w:rFonts w:ascii="Arial" w:hAnsi="Arial" w:cs="Arial"/>
          <w:bCs/>
          <w:i/>
          <w:sz w:val="28"/>
          <w:szCs w:val="28"/>
        </w:rPr>
        <w:t xml:space="preserve"> – Considering openly how all processes, actions and decisions will affect program participants.  Every decision must benefit program participants.</w:t>
      </w:r>
    </w:p>
    <w:p w14:paraId="51B4980C" w14:textId="77777777" w:rsidR="007E7ECE" w:rsidRDefault="007E7ECE" w:rsidP="007E7ECE">
      <w:pPr>
        <w:tabs>
          <w:tab w:val="left" w:pos="1650"/>
        </w:tabs>
        <w:rPr>
          <w:rFonts w:ascii="Arial" w:hAnsi="Arial" w:cs="Arial"/>
          <w:b/>
          <w:bCs/>
          <w:i/>
          <w:iCs/>
          <w:sz w:val="28"/>
          <w:szCs w:val="28"/>
        </w:rPr>
      </w:pPr>
    </w:p>
    <w:p w14:paraId="47ABB18C" w14:textId="77777777" w:rsidR="007E7ECE" w:rsidRDefault="007E7ECE" w:rsidP="007E7ECE">
      <w:pPr>
        <w:tabs>
          <w:tab w:val="left" w:pos="1650"/>
        </w:tabs>
        <w:rPr>
          <w:rFonts w:ascii="Arial" w:hAnsi="Arial" w:cs="Arial"/>
          <w:bCs/>
          <w:i/>
          <w:sz w:val="28"/>
          <w:szCs w:val="28"/>
        </w:rPr>
      </w:pPr>
      <w:r w:rsidRPr="007E7ECE">
        <w:rPr>
          <w:rFonts w:ascii="Arial" w:hAnsi="Arial" w:cs="Arial"/>
          <w:b/>
          <w:bCs/>
          <w:i/>
          <w:iCs/>
          <w:sz w:val="28"/>
          <w:szCs w:val="28"/>
        </w:rPr>
        <w:t>Service for Social Good</w:t>
      </w:r>
      <w:r w:rsidRPr="007E7ECE">
        <w:rPr>
          <w:rFonts w:ascii="Arial" w:hAnsi="Arial" w:cs="Arial"/>
          <w:bCs/>
          <w:i/>
          <w:sz w:val="28"/>
          <w:szCs w:val="28"/>
        </w:rPr>
        <w:t xml:space="preserve"> – Actively promoting societal improvement through full inclusion &amp; participation of individuals with disabilities in their communities, occupational pursuits and life choices. </w:t>
      </w:r>
    </w:p>
    <w:p w14:paraId="10147C58" w14:textId="77777777" w:rsidR="007E7ECE" w:rsidRDefault="007E7ECE" w:rsidP="007E7ECE">
      <w:pPr>
        <w:tabs>
          <w:tab w:val="left" w:pos="1650"/>
        </w:tabs>
        <w:rPr>
          <w:rFonts w:ascii="Arial" w:hAnsi="Arial" w:cs="Arial"/>
          <w:b/>
          <w:bCs/>
          <w:i/>
          <w:iCs/>
          <w:sz w:val="28"/>
          <w:szCs w:val="28"/>
        </w:rPr>
      </w:pPr>
    </w:p>
    <w:p w14:paraId="227FF6B1" w14:textId="77777777" w:rsidR="007E7ECE" w:rsidRDefault="007E7ECE" w:rsidP="007E7ECE">
      <w:pPr>
        <w:tabs>
          <w:tab w:val="left" w:pos="1650"/>
        </w:tabs>
        <w:rPr>
          <w:rFonts w:ascii="Arial" w:hAnsi="Arial" w:cs="Arial"/>
          <w:bCs/>
          <w:i/>
          <w:sz w:val="28"/>
          <w:szCs w:val="28"/>
        </w:rPr>
      </w:pPr>
      <w:r w:rsidRPr="007E7ECE">
        <w:rPr>
          <w:rFonts w:ascii="Arial" w:hAnsi="Arial" w:cs="Arial"/>
          <w:b/>
          <w:bCs/>
          <w:i/>
          <w:iCs/>
          <w:sz w:val="28"/>
          <w:szCs w:val="28"/>
        </w:rPr>
        <w:t>Excellence</w:t>
      </w:r>
      <w:r w:rsidRPr="007E7ECE">
        <w:rPr>
          <w:rFonts w:ascii="Arial" w:hAnsi="Arial" w:cs="Arial"/>
          <w:bCs/>
          <w:i/>
          <w:sz w:val="28"/>
          <w:szCs w:val="28"/>
        </w:rPr>
        <w:t xml:space="preserve"> – Cultivating in every Team Member the person-centered values, technical proficiencies, best practices, and accountability required to improve the lives of persons served.</w:t>
      </w:r>
    </w:p>
    <w:p w14:paraId="6671C262" w14:textId="77777777" w:rsidR="007E7ECE" w:rsidRDefault="007E7ECE" w:rsidP="007E7ECE">
      <w:pPr>
        <w:tabs>
          <w:tab w:val="left" w:pos="1650"/>
        </w:tabs>
        <w:rPr>
          <w:rFonts w:ascii="Arial" w:hAnsi="Arial" w:cs="Arial"/>
          <w:b/>
          <w:bCs/>
          <w:i/>
          <w:iCs/>
          <w:sz w:val="28"/>
          <w:szCs w:val="28"/>
        </w:rPr>
      </w:pPr>
    </w:p>
    <w:p w14:paraId="5C4F6CD0" w14:textId="77777777" w:rsidR="007E7ECE" w:rsidRDefault="007E7ECE" w:rsidP="007E7ECE">
      <w:pPr>
        <w:tabs>
          <w:tab w:val="left" w:pos="1650"/>
        </w:tabs>
        <w:rPr>
          <w:rFonts w:ascii="Arial" w:hAnsi="Arial" w:cs="Arial"/>
          <w:bCs/>
          <w:i/>
          <w:sz w:val="28"/>
          <w:szCs w:val="28"/>
        </w:rPr>
      </w:pPr>
      <w:r w:rsidRPr="007E7ECE">
        <w:rPr>
          <w:rFonts w:ascii="Arial" w:hAnsi="Arial" w:cs="Arial"/>
          <w:b/>
          <w:bCs/>
          <w:i/>
          <w:iCs/>
          <w:sz w:val="28"/>
          <w:szCs w:val="28"/>
        </w:rPr>
        <w:t>Ethical Integrity</w:t>
      </w:r>
      <w:r w:rsidRPr="007E7ECE">
        <w:rPr>
          <w:rFonts w:ascii="Arial" w:hAnsi="Arial" w:cs="Arial"/>
          <w:bCs/>
          <w:i/>
          <w:iCs/>
          <w:sz w:val="28"/>
          <w:szCs w:val="28"/>
        </w:rPr>
        <w:t xml:space="preserve"> - </w:t>
      </w:r>
      <w:r w:rsidRPr="007E7ECE">
        <w:rPr>
          <w:rFonts w:ascii="Arial" w:hAnsi="Arial" w:cs="Arial"/>
          <w:bCs/>
          <w:i/>
          <w:sz w:val="28"/>
          <w:szCs w:val="28"/>
        </w:rPr>
        <w:t>Acting at all times with only the highest of ethical integrity and scruples.</w:t>
      </w:r>
    </w:p>
    <w:p w14:paraId="366281E6" w14:textId="77777777" w:rsidR="007E7ECE" w:rsidRDefault="007E7ECE" w:rsidP="007E7ECE">
      <w:pPr>
        <w:tabs>
          <w:tab w:val="left" w:pos="1650"/>
        </w:tabs>
        <w:rPr>
          <w:rFonts w:ascii="Arial" w:hAnsi="Arial" w:cs="Arial"/>
          <w:b/>
          <w:bCs/>
          <w:i/>
          <w:iCs/>
          <w:sz w:val="28"/>
          <w:szCs w:val="28"/>
        </w:rPr>
      </w:pPr>
    </w:p>
    <w:p w14:paraId="3B1690C2" w14:textId="77777777" w:rsidR="007E7ECE" w:rsidRDefault="007E7ECE" w:rsidP="007E7ECE">
      <w:pPr>
        <w:tabs>
          <w:tab w:val="left" w:pos="1650"/>
        </w:tabs>
        <w:rPr>
          <w:rFonts w:ascii="Arial" w:hAnsi="Arial" w:cs="Arial"/>
          <w:bCs/>
          <w:i/>
          <w:sz w:val="28"/>
          <w:szCs w:val="28"/>
        </w:rPr>
      </w:pPr>
      <w:r w:rsidRPr="007E7ECE">
        <w:rPr>
          <w:rFonts w:ascii="Arial" w:hAnsi="Arial" w:cs="Arial"/>
          <w:b/>
          <w:bCs/>
          <w:i/>
          <w:iCs/>
          <w:sz w:val="28"/>
          <w:szCs w:val="28"/>
        </w:rPr>
        <w:t>Large Minded</w:t>
      </w:r>
      <w:r w:rsidRPr="007E7ECE">
        <w:rPr>
          <w:rFonts w:ascii="Arial" w:hAnsi="Arial" w:cs="Arial"/>
          <w:bCs/>
          <w:i/>
          <w:iCs/>
          <w:sz w:val="28"/>
          <w:szCs w:val="28"/>
        </w:rPr>
        <w:t xml:space="preserve">– </w:t>
      </w:r>
      <w:r w:rsidRPr="007E7ECE">
        <w:rPr>
          <w:rFonts w:ascii="Arial" w:hAnsi="Arial" w:cs="Arial"/>
          <w:bCs/>
          <w:i/>
          <w:sz w:val="28"/>
          <w:szCs w:val="28"/>
        </w:rPr>
        <w:t>Choosing an empowered state, seeing possibilities, creating solutions.</w:t>
      </w:r>
    </w:p>
    <w:p w14:paraId="2E600CBD" w14:textId="77777777" w:rsidR="007E7ECE" w:rsidRDefault="007E7ECE" w:rsidP="007E7ECE">
      <w:pPr>
        <w:tabs>
          <w:tab w:val="left" w:pos="1650"/>
        </w:tabs>
        <w:rPr>
          <w:rFonts w:ascii="Arial" w:hAnsi="Arial" w:cs="Arial"/>
          <w:b/>
          <w:bCs/>
          <w:i/>
          <w:iCs/>
          <w:sz w:val="28"/>
          <w:szCs w:val="28"/>
        </w:rPr>
      </w:pPr>
    </w:p>
    <w:p w14:paraId="073A268B" w14:textId="77777777" w:rsidR="007E7ECE" w:rsidRDefault="007E7ECE" w:rsidP="007E7ECE">
      <w:pPr>
        <w:tabs>
          <w:tab w:val="left" w:pos="1650"/>
        </w:tabs>
        <w:rPr>
          <w:rFonts w:ascii="Arial" w:hAnsi="Arial" w:cs="Arial"/>
          <w:bCs/>
          <w:i/>
          <w:sz w:val="28"/>
          <w:szCs w:val="28"/>
        </w:rPr>
      </w:pPr>
      <w:r w:rsidRPr="007E7ECE">
        <w:rPr>
          <w:rFonts w:ascii="Arial" w:hAnsi="Arial" w:cs="Arial"/>
          <w:b/>
          <w:bCs/>
          <w:i/>
          <w:iCs/>
          <w:sz w:val="28"/>
          <w:szCs w:val="28"/>
        </w:rPr>
        <w:t>Empowerment</w:t>
      </w:r>
      <w:r w:rsidRPr="007E7ECE">
        <w:rPr>
          <w:rFonts w:ascii="Arial" w:hAnsi="Arial" w:cs="Arial"/>
          <w:bCs/>
          <w:i/>
          <w:iCs/>
          <w:sz w:val="28"/>
          <w:szCs w:val="28"/>
        </w:rPr>
        <w:t xml:space="preserve"> – </w:t>
      </w:r>
      <w:r w:rsidRPr="007E7ECE">
        <w:rPr>
          <w:rFonts w:ascii="Arial" w:hAnsi="Arial" w:cs="Arial"/>
          <w:bCs/>
          <w:i/>
          <w:sz w:val="28"/>
          <w:szCs w:val="28"/>
        </w:rPr>
        <w:t>Committing in action to individual and team development, recognizing competence, and reinforcing excellence.</w:t>
      </w:r>
    </w:p>
    <w:p w14:paraId="64A7488F" w14:textId="77777777" w:rsidR="007E7ECE" w:rsidRDefault="007E7ECE" w:rsidP="007E7ECE">
      <w:pPr>
        <w:tabs>
          <w:tab w:val="left" w:pos="1650"/>
        </w:tabs>
        <w:rPr>
          <w:rFonts w:ascii="Arial" w:hAnsi="Arial" w:cs="Arial"/>
          <w:b/>
          <w:bCs/>
          <w:i/>
          <w:iCs/>
          <w:sz w:val="28"/>
          <w:szCs w:val="28"/>
        </w:rPr>
      </w:pPr>
    </w:p>
    <w:p w14:paraId="54E0870E" w14:textId="009782F9" w:rsidR="007E7ECE" w:rsidRDefault="007E7ECE" w:rsidP="007E7ECE">
      <w:pPr>
        <w:tabs>
          <w:tab w:val="left" w:pos="1650"/>
        </w:tabs>
        <w:rPr>
          <w:rFonts w:ascii="Arial" w:hAnsi="Arial" w:cs="Arial"/>
          <w:bCs/>
          <w:i/>
          <w:sz w:val="28"/>
          <w:szCs w:val="28"/>
        </w:rPr>
      </w:pPr>
      <w:r w:rsidRPr="007E7ECE">
        <w:rPr>
          <w:rFonts w:ascii="Arial" w:hAnsi="Arial" w:cs="Arial"/>
          <w:b/>
          <w:bCs/>
          <w:i/>
          <w:iCs/>
          <w:sz w:val="28"/>
          <w:szCs w:val="28"/>
        </w:rPr>
        <w:t>Innovation</w:t>
      </w:r>
      <w:r w:rsidRPr="007E7ECE">
        <w:rPr>
          <w:rFonts w:ascii="Arial" w:hAnsi="Arial" w:cs="Arial"/>
          <w:bCs/>
          <w:i/>
          <w:iCs/>
          <w:sz w:val="28"/>
          <w:szCs w:val="28"/>
        </w:rPr>
        <w:t xml:space="preserve"> – </w:t>
      </w:r>
      <w:r w:rsidRPr="007E7ECE">
        <w:rPr>
          <w:rFonts w:ascii="Arial" w:hAnsi="Arial" w:cs="Arial"/>
          <w:bCs/>
          <w:i/>
          <w:sz w:val="28"/>
          <w:szCs w:val="28"/>
        </w:rPr>
        <w:t>Committing to new ideas and creative solutions.</w:t>
      </w:r>
    </w:p>
    <w:p w14:paraId="485E0685" w14:textId="77777777" w:rsidR="007E7ECE" w:rsidRDefault="007E7ECE" w:rsidP="007E7ECE">
      <w:pPr>
        <w:tabs>
          <w:tab w:val="left" w:pos="1650"/>
        </w:tabs>
        <w:rPr>
          <w:rFonts w:ascii="Arial" w:hAnsi="Arial" w:cs="Arial"/>
          <w:bCs/>
          <w:i/>
          <w:sz w:val="28"/>
          <w:szCs w:val="28"/>
        </w:rPr>
      </w:pPr>
    </w:p>
    <w:p w14:paraId="40C1653A" w14:textId="56B3BCC7" w:rsidR="007E7ECE" w:rsidRPr="007E7ECE" w:rsidRDefault="007E7ECE" w:rsidP="007E7ECE">
      <w:pPr>
        <w:tabs>
          <w:tab w:val="left" w:pos="1650"/>
        </w:tabs>
        <w:rPr>
          <w:rFonts w:ascii="Arial" w:hAnsi="Arial" w:cs="Arial"/>
          <w:b/>
          <w:bCs/>
          <w:sz w:val="40"/>
          <w:szCs w:val="40"/>
        </w:rPr>
      </w:pPr>
      <w:r w:rsidRPr="007E7ECE">
        <w:rPr>
          <w:rFonts w:ascii="Arial" w:hAnsi="Arial" w:cs="Arial"/>
          <w:b/>
          <w:bCs/>
          <w:i/>
          <w:iCs/>
          <w:sz w:val="28"/>
          <w:szCs w:val="28"/>
        </w:rPr>
        <w:t>Fun at Work</w:t>
      </w:r>
      <w:r w:rsidRPr="007E7ECE">
        <w:rPr>
          <w:rFonts w:ascii="Arial" w:hAnsi="Arial" w:cs="Arial"/>
          <w:bCs/>
          <w:i/>
          <w:iCs/>
          <w:sz w:val="28"/>
          <w:szCs w:val="28"/>
        </w:rPr>
        <w:t xml:space="preserve"> – </w:t>
      </w:r>
      <w:r w:rsidRPr="007E7ECE">
        <w:rPr>
          <w:rFonts w:ascii="Arial" w:hAnsi="Arial" w:cs="Arial"/>
          <w:bCs/>
          <w:i/>
          <w:sz w:val="28"/>
          <w:szCs w:val="28"/>
        </w:rPr>
        <w:t>Promoting an enjoyable and fun workplace in the course of serving others</w:t>
      </w:r>
    </w:p>
    <w:p w14:paraId="3545D86D" w14:textId="6449D651" w:rsidR="003F6200" w:rsidRDefault="003F6200" w:rsidP="003F6200">
      <w:pPr>
        <w:pStyle w:val="Heading1"/>
        <w:rPr>
          <w:rFonts w:ascii="Arial" w:hAnsi="Arial" w:cs="Arial"/>
          <w:b/>
          <w:bCs/>
          <w:sz w:val="28"/>
          <w:szCs w:val="28"/>
        </w:rPr>
      </w:pPr>
      <w:bookmarkStart w:id="1" w:name="_Toc155701309"/>
      <w:r>
        <w:rPr>
          <w:rFonts w:ascii="Arial" w:hAnsi="Arial" w:cs="Arial"/>
          <w:b/>
          <w:bCs/>
          <w:sz w:val="28"/>
          <w:szCs w:val="28"/>
        </w:rPr>
        <w:lastRenderedPageBreak/>
        <w:t>Contact Information</w:t>
      </w:r>
      <w:bookmarkEnd w:id="1"/>
      <w:r>
        <w:rPr>
          <w:rFonts w:ascii="Arial" w:hAnsi="Arial" w:cs="Arial"/>
          <w:b/>
          <w:bCs/>
          <w:sz w:val="28"/>
          <w:szCs w:val="28"/>
        </w:rPr>
        <w:t xml:space="preserve"> </w:t>
      </w:r>
    </w:p>
    <w:p w14:paraId="5331A5B1" w14:textId="77777777" w:rsidR="003F6200" w:rsidRDefault="003F6200" w:rsidP="003F6200">
      <w:pPr>
        <w:rPr>
          <w:rFonts w:ascii="Arial" w:hAnsi="Arial" w:cs="Arial"/>
          <w:b/>
          <w:bCs/>
          <w:sz w:val="28"/>
          <w:szCs w:val="28"/>
        </w:rPr>
      </w:pPr>
    </w:p>
    <w:p w14:paraId="608F82A2" w14:textId="2BAD864A" w:rsidR="007A2A37" w:rsidRDefault="00953647" w:rsidP="003F6200">
      <w:pPr>
        <w:rPr>
          <w:rFonts w:ascii="Arial" w:hAnsi="Arial" w:cs="Arial"/>
          <w:b/>
          <w:bCs/>
          <w:sz w:val="28"/>
          <w:szCs w:val="28"/>
        </w:rPr>
      </w:pPr>
      <w:r>
        <w:rPr>
          <w:rFonts w:ascii="Arial" w:hAnsi="Arial" w:cs="Arial"/>
          <w:b/>
          <w:bCs/>
          <w:sz w:val="28"/>
          <w:szCs w:val="28"/>
        </w:rPr>
        <w:t>PHASE-Industries</w:t>
      </w:r>
      <w:r w:rsidR="007A2A37">
        <w:rPr>
          <w:rFonts w:ascii="Arial" w:hAnsi="Arial" w:cs="Arial"/>
          <w:b/>
          <w:bCs/>
          <w:sz w:val="28"/>
          <w:szCs w:val="28"/>
        </w:rPr>
        <w:t xml:space="preserve"> provides services </w:t>
      </w:r>
      <w:r w:rsidR="00D61308">
        <w:rPr>
          <w:rFonts w:ascii="Arial" w:hAnsi="Arial" w:cs="Arial"/>
          <w:b/>
          <w:bCs/>
          <w:sz w:val="28"/>
          <w:szCs w:val="28"/>
        </w:rPr>
        <w:t>in Pine, Kanabec, Chisago, Isanti, Mille Lacs, and Carlton Counties.  Offices are located:</w:t>
      </w:r>
    </w:p>
    <w:p w14:paraId="68A16525" w14:textId="77777777" w:rsidR="007A2A37" w:rsidRDefault="007A2A37" w:rsidP="003F6200">
      <w:pPr>
        <w:rPr>
          <w:rFonts w:ascii="Arial" w:hAnsi="Arial" w:cs="Arial"/>
          <w:b/>
          <w:bCs/>
          <w:sz w:val="28"/>
          <w:szCs w:val="28"/>
        </w:rPr>
      </w:pPr>
    </w:p>
    <w:p w14:paraId="46B4111F" w14:textId="1630C926" w:rsidR="00251BFB" w:rsidRDefault="001B1BD6" w:rsidP="003F6200">
      <w:pPr>
        <w:rPr>
          <w:rFonts w:ascii="Arial" w:hAnsi="Arial" w:cs="Arial"/>
          <w:b/>
          <w:bCs/>
          <w:sz w:val="28"/>
          <w:szCs w:val="28"/>
        </w:rPr>
      </w:pPr>
      <w:r w:rsidRPr="001B1BD6">
        <w:rPr>
          <w:rFonts w:ascii="Arial" w:hAnsi="Arial" w:cs="Arial"/>
          <w:b/>
          <w:bCs/>
          <w:sz w:val="28"/>
          <w:szCs w:val="28"/>
        </w:rPr>
        <w:t xml:space="preserve">Corporate Office </w:t>
      </w:r>
      <w:r w:rsidR="00EE0FAF">
        <w:rPr>
          <w:rFonts w:ascii="Arial" w:hAnsi="Arial" w:cs="Arial"/>
          <w:b/>
          <w:bCs/>
          <w:sz w:val="28"/>
          <w:szCs w:val="28"/>
        </w:rPr>
        <w:tab/>
      </w:r>
      <w:r w:rsidR="00EE0FAF">
        <w:rPr>
          <w:rFonts w:ascii="Arial" w:hAnsi="Arial" w:cs="Arial"/>
          <w:b/>
          <w:bCs/>
          <w:sz w:val="28"/>
          <w:szCs w:val="28"/>
        </w:rPr>
        <w:tab/>
      </w:r>
      <w:r w:rsidR="00EE0FAF">
        <w:rPr>
          <w:rFonts w:ascii="Arial" w:hAnsi="Arial" w:cs="Arial"/>
          <w:b/>
          <w:bCs/>
          <w:sz w:val="28"/>
          <w:szCs w:val="28"/>
        </w:rPr>
        <w:tab/>
      </w:r>
      <w:r w:rsidR="00EE0FAF">
        <w:rPr>
          <w:rFonts w:ascii="Arial" w:hAnsi="Arial" w:cs="Arial"/>
          <w:b/>
          <w:bCs/>
          <w:sz w:val="28"/>
          <w:szCs w:val="28"/>
        </w:rPr>
        <w:tab/>
      </w:r>
      <w:r w:rsidR="00EE0FAF">
        <w:rPr>
          <w:rFonts w:ascii="Arial" w:hAnsi="Arial" w:cs="Arial"/>
          <w:b/>
          <w:bCs/>
          <w:sz w:val="28"/>
          <w:szCs w:val="28"/>
        </w:rPr>
        <w:tab/>
        <w:t>Main Phone Number</w:t>
      </w:r>
    </w:p>
    <w:p w14:paraId="5AEC8B0C" w14:textId="77777777" w:rsidR="00EE0FAF" w:rsidRDefault="00EE0FAF" w:rsidP="001B1BD6">
      <w:pPr>
        <w:tabs>
          <w:tab w:val="left" w:pos="1650"/>
        </w:tabs>
        <w:rPr>
          <w:rFonts w:ascii="Arial" w:hAnsi="Arial" w:cs="Arial"/>
          <w:bCs/>
        </w:rPr>
      </w:pPr>
      <w:r>
        <w:rPr>
          <w:rFonts w:ascii="Arial" w:hAnsi="Arial" w:cs="Arial"/>
          <w:bCs/>
        </w:rPr>
        <w:t>Business Hours: Monday – Friday 8am – 4pm</w:t>
      </w:r>
      <w:r>
        <w:rPr>
          <w:rFonts w:ascii="Arial" w:hAnsi="Arial" w:cs="Arial"/>
          <w:bCs/>
        </w:rPr>
        <w:tab/>
      </w:r>
      <w:r>
        <w:rPr>
          <w:rFonts w:ascii="Arial" w:hAnsi="Arial" w:cs="Arial"/>
          <w:bCs/>
        </w:rPr>
        <w:tab/>
        <w:t>320.245.2246</w:t>
      </w:r>
      <w:r w:rsidR="00840D22">
        <w:rPr>
          <w:rFonts w:ascii="Arial" w:hAnsi="Arial" w:cs="Arial"/>
          <w:b/>
          <w:bCs/>
          <w:sz w:val="28"/>
          <w:szCs w:val="28"/>
        </w:rPr>
        <w:tab/>
      </w:r>
      <w:r w:rsidR="00840D22">
        <w:rPr>
          <w:rFonts w:ascii="Arial" w:hAnsi="Arial" w:cs="Arial"/>
          <w:b/>
          <w:bCs/>
          <w:sz w:val="28"/>
          <w:szCs w:val="28"/>
        </w:rPr>
        <w:tab/>
      </w:r>
      <w:r w:rsidR="00840D22">
        <w:rPr>
          <w:rFonts w:ascii="Arial" w:hAnsi="Arial" w:cs="Arial"/>
          <w:b/>
          <w:bCs/>
          <w:sz w:val="28"/>
          <w:szCs w:val="28"/>
        </w:rPr>
        <w:tab/>
      </w:r>
    </w:p>
    <w:p w14:paraId="27AF1F12" w14:textId="381D665B" w:rsidR="001B1BD6" w:rsidRDefault="00EE0FAF" w:rsidP="001B1BD6">
      <w:pPr>
        <w:tabs>
          <w:tab w:val="left" w:pos="1650"/>
        </w:tabs>
        <w:rPr>
          <w:rFonts w:ascii="Arial" w:hAnsi="Arial" w:cs="Arial"/>
          <w:bCs/>
        </w:rPr>
      </w:pPr>
      <w:r>
        <w:rPr>
          <w:rFonts w:ascii="Arial" w:hAnsi="Arial" w:cs="Arial"/>
          <w:bCs/>
        </w:rPr>
        <w:t xml:space="preserve">PO </w:t>
      </w:r>
      <w:r w:rsidR="001B1BD6" w:rsidRPr="001B1BD6">
        <w:rPr>
          <w:rFonts w:ascii="Arial" w:hAnsi="Arial" w:cs="Arial"/>
          <w:bCs/>
        </w:rPr>
        <w:t>Box 126</w:t>
      </w:r>
      <w:r w:rsidR="00552A1C">
        <w:rPr>
          <w:rFonts w:ascii="Arial" w:hAnsi="Arial" w:cs="Arial"/>
          <w:bCs/>
        </w:rPr>
        <w:tab/>
      </w:r>
      <w:r w:rsidR="00552A1C">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p>
    <w:p w14:paraId="553525C9" w14:textId="18DF482D" w:rsidR="00725FC2" w:rsidRPr="001B1BD6" w:rsidRDefault="00725FC2" w:rsidP="001B1BD6">
      <w:pPr>
        <w:tabs>
          <w:tab w:val="left" w:pos="1650"/>
        </w:tabs>
        <w:rPr>
          <w:rFonts w:ascii="Arial" w:hAnsi="Arial" w:cs="Arial"/>
          <w:bCs/>
        </w:rPr>
      </w:pPr>
      <w:r>
        <w:rPr>
          <w:rFonts w:ascii="Arial" w:hAnsi="Arial" w:cs="Arial"/>
          <w:bCs/>
        </w:rPr>
        <w:t>104 Main</w:t>
      </w:r>
      <w:r w:rsidR="00552A1C">
        <w:rPr>
          <w:rFonts w:ascii="Arial" w:hAnsi="Arial" w:cs="Arial"/>
          <w:bCs/>
        </w:rPr>
        <w:tab/>
      </w:r>
    </w:p>
    <w:p w14:paraId="0447CCFC" w14:textId="494D7BCA" w:rsidR="001B1BD6" w:rsidRPr="005C1F30" w:rsidRDefault="001B1BD6" w:rsidP="001B1BD6">
      <w:pPr>
        <w:tabs>
          <w:tab w:val="left" w:pos="1650"/>
        </w:tabs>
        <w:rPr>
          <w:rFonts w:ascii="Arial" w:hAnsi="Arial" w:cs="Arial"/>
          <w:b/>
          <w:bCs/>
          <w:sz w:val="28"/>
          <w:szCs w:val="28"/>
        </w:rPr>
      </w:pPr>
      <w:r w:rsidRPr="001B1BD6">
        <w:rPr>
          <w:rFonts w:ascii="Arial" w:hAnsi="Arial" w:cs="Arial"/>
          <w:bCs/>
        </w:rPr>
        <w:t>Sandstone, MN 55072</w:t>
      </w:r>
      <w:r w:rsidR="005C1F30">
        <w:rPr>
          <w:rFonts w:ascii="Arial" w:hAnsi="Arial" w:cs="Arial"/>
          <w:bCs/>
        </w:rPr>
        <w:tab/>
      </w:r>
      <w:r w:rsidR="005C1F30">
        <w:rPr>
          <w:rFonts w:ascii="Arial" w:hAnsi="Arial" w:cs="Arial"/>
          <w:bCs/>
        </w:rPr>
        <w:tab/>
      </w:r>
      <w:r w:rsidR="005C1F30">
        <w:rPr>
          <w:rFonts w:ascii="Arial" w:hAnsi="Arial" w:cs="Arial"/>
          <w:bCs/>
        </w:rPr>
        <w:tab/>
      </w:r>
      <w:r w:rsidR="005C1F30">
        <w:rPr>
          <w:rFonts w:ascii="Arial" w:hAnsi="Arial" w:cs="Arial"/>
          <w:bCs/>
        </w:rPr>
        <w:tab/>
      </w:r>
      <w:r w:rsidR="005C1F30">
        <w:rPr>
          <w:rFonts w:ascii="Arial" w:hAnsi="Arial" w:cs="Arial"/>
          <w:bCs/>
        </w:rPr>
        <w:tab/>
      </w:r>
      <w:r w:rsidR="005C1F30">
        <w:rPr>
          <w:rFonts w:ascii="Arial" w:hAnsi="Arial" w:cs="Arial"/>
          <w:b/>
          <w:bCs/>
          <w:sz w:val="28"/>
          <w:szCs w:val="28"/>
        </w:rPr>
        <w:t xml:space="preserve"> </w:t>
      </w:r>
    </w:p>
    <w:p w14:paraId="518F920C" w14:textId="477DAF39" w:rsidR="001B1BD6" w:rsidRPr="001B1BD6" w:rsidRDefault="001B1BD6" w:rsidP="001B1BD6">
      <w:pPr>
        <w:tabs>
          <w:tab w:val="left" w:pos="1650"/>
        </w:tabs>
        <w:rPr>
          <w:rFonts w:ascii="Arial" w:hAnsi="Arial" w:cs="Arial"/>
          <w:bCs/>
        </w:rPr>
      </w:pPr>
      <w:r w:rsidRPr="001B1BD6">
        <w:rPr>
          <w:rFonts w:ascii="Arial" w:hAnsi="Arial" w:cs="Arial"/>
          <w:bCs/>
        </w:rPr>
        <w:t>320-245-2246</w:t>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p>
    <w:p w14:paraId="60A9A020" w14:textId="1D4F39AE" w:rsidR="00840D22" w:rsidRPr="001B1BD6" w:rsidRDefault="001B1BD6" w:rsidP="001B1BD6">
      <w:pPr>
        <w:tabs>
          <w:tab w:val="left" w:pos="1650"/>
        </w:tabs>
        <w:rPr>
          <w:rFonts w:ascii="Arial" w:hAnsi="Arial" w:cs="Arial"/>
          <w:bCs/>
        </w:rPr>
      </w:pPr>
      <w:r w:rsidRPr="001B1BD6">
        <w:rPr>
          <w:rFonts w:ascii="Arial" w:hAnsi="Arial" w:cs="Arial"/>
          <w:bCs/>
        </w:rPr>
        <w:t>320-245-0431 Fax</w:t>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p>
    <w:p w14:paraId="05554601" w14:textId="77777777" w:rsidR="001B1BD6" w:rsidRPr="001B1BD6" w:rsidRDefault="001B1BD6" w:rsidP="001B1BD6">
      <w:pPr>
        <w:tabs>
          <w:tab w:val="left" w:pos="1650"/>
        </w:tabs>
        <w:rPr>
          <w:rFonts w:ascii="Arial" w:hAnsi="Arial" w:cs="Arial"/>
          <w:bCs/>
          <w:sz w:val="28"/>
          <w:szCs w:val="28"/>
        </w:rPr>
      </w:pPr>
    </w:p>
    <w:p w14:paraId="5C78B496" w14:textId="2BA5F01F" w:rsidR="00251BFB" w:rsidRDefault="001B1BD6" w:rsidP="001B1BD6">
      <w:pPr>
        <w:tabs>
          <w:tab w:val="left" w:pos="1650"/>
        </w:tabs>
        <w:rPr>
          <w:rFonts w:ascii="Arial" w:hAnsi="Arial" w:cs="Arial"/>
          <w:b/>
          <w:bCs/>
          <w:sz w:val="28"/>
          <w:szCs w:val="28"/>
        </w:rPr>
      </w:pPr>
      <w:r w:rsidRPr="001B1BD6">
        <w:rPr>
          <w:rFonts w:ascii="Arial" w:hAnsi="Arial" w:cs="Arial"/>
          <w:b/>
          <w:bCs/>
          <w:sz w:val="28"/>
          <w:szCs w:val="28"/>
        </w:rPr>
        <w:t xml:space="preserve">Pine City Office </w:t>
      </w:r>
      <w:r w:rsidR="00552A1C">
        <w:rPr>
          <w:rFonts w:ascii="Arial" w:hAnsi="Arial" w:cs="Arial"/>
          <w:b/>
          <w:bCs/>
          <w:sz w:val="28"/>
          <w:szCs w:val="28"/>
        </w:rPr>
        <w:tab/>
      </w:r>
      <w:r w:rsidR="00672781">
        <w:rPr>
          <w:rFonts w:ascii="Arial" w:hAnsi="Arial" w:cs="Arial"/>
          <w:b/>
          <w:bCs/>
          <w:sz w:val="28"/>
          <w:szCs w:val="28"/>
        </w:rPr>
        <w:t>and Heritage Home Creations</w:t>
      </w:r>
    </w:p>
    <w:p w14:paraId="47202B73" w14:textId="77777777" w:rsidR="00EE0FAF" w:rsidRPr="00EE0FAF" w:rsidRDefault="00EE0FAF" w:rsidP="00EE0FAF">
      <w:pPr>
        <w:tabs>
          <w:tab w:val="left" w:pos="1650"/>
        </w:tabs>
        <w:rPr>
          <w:rFonts w:ascii="Arial" w:hAnsi="Arial" w:cs="Arial"/>
          <w:bCs/>
        </w:rPr>
      </w:pPr>
      <w:r>
        <w:rPr>
          <w:rFonts w:ascii="Arial" w:hAnsi="Arial" w:cs="Arial"/>
          <w:bCs/>
        </w:rPr>
        <w:t>Business Hours: Monday – Friday 8am – 4pm</w:t>
      </w:r>
    </w:p>
    <w:p w14:paraId="07E39F53" w14:textId="6077472F" w:rsidR="001B1BD6" w:rsidRPr="00552A1C" w:rsidRDefault="001B1BD6" w:rsidP="001B1BD6">
      <w:pPr>
        <w:tabs>
          <w:tab w:val="left" w:pos="1650"/>
        </w:tabs>
        <w:rPr>
          <w:rFonts w:ascii="Arial" w:hAnsi="Arial" w:cs="Arial"/>
          <w:b/>
          <w:bCs/>
          <w:sz w:val="28"/>
          <w:szCs w:val="28"/>
        </w:rPr>
      </w:pPr>
      <w:r w:rsidRPr="001B1BD6">
        <w:rPr>
          <w:rFonts w:ascii="Arial" w:hAnsi="Arial" w:cs="Arial"/>
          <w:bCs/>
        </w:rPr>
        <w:t>23385 Freeway Blvd</w:t>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552A1C">
        <w:rPr>
          <w:rFonts w:ascii="Arial" w:hAnsi="Arial" w:cs="Arial"/>
          <w:bCs/>
        </w:rPr>
        <w:tab/>
      </w:r>
      <w:r w:rsidR="00EE0FAF">
        <w:rPr>
          <w:rFonts w:ascii="Arial" w:hAnsi="Arial" w:cs="Arial"/>
          <w:bCs/>
        </w:rPr>
        <w:tab/>
      </w:r>
      <w:r w:rsidR="00EE0FAF">
        <w:rPr>
          <w:rFonts w:ascii="Arial" w:hAnsi="Arial" w:cs="Arial"/>
          <w:bCs/>
        </w:rPr>
        <w:tab/>
      </w:r>
      <w:r w:rsidR="00552A1C">
        <w:rPr>
          <w:rFonts w:ascii="Arial" w:hAnsi="Arial" w:cs="Arial"/>
          <w:bCs/>
        </w:rPr>
        <w:tab/>
      </w:r>
      <w:r w:rsidR="00552A1C">
        <w:rPr>
          <w:rFonts w:ascii="Arial" w:hAnsi="Arial" w:cs="Arial"/>
          <w:bCs/>
        </w:rPr>
        <w:tab/>
        <w:t xml:space="preserve">               </w:t>
      </w:r>
      <w:r w:rsidRPr="001B1BD6">
        <w:rPr>
          <w:rFonts w:ascii="Arial" w:hAnsi="Arial" w:cs="Arial"/>
          <w:bCs/>
        </w:rPr>
        <w:t>Pine City, MN 55063</w:t>
      </w:r>
    </w:p>
    <w:p w14:paraId="4263E235" w14:textId="77777777" w:rsidR="001B1BD6" w:rsidRPr="001B1BD6" w:rsidRDefault="001B1BD6" w:rsidP="001B1BD6">
      <w:pPr>
        <w:tabs>
          <w:tab w:val="left" w:pos="1650"/>
        </w:tabs>
        <w:rPr>
          <w:rFonts w:ascii="Arial" w:hAnsi="Arial" w:cs="Arial"/>
          <w:bCs/>
        </w:rPr>
      </w:pPr>
      <w:r w:rsidRPr="001B1BD6">
        <w:rPr>
          <w:rFonts w:ascii="Arial" w:hAnsi="Arial" w:cs="Arial"/>
          <w:bCs/>
        </w:rPr>
        <w:t>320-629-7805</w:t>
      </w:r>
    </w:p>
    <w:p w14:paraId="0CE9E7CB" w14:textId="336B4CC9" w:rsidR="001B1BD6" w:rsidRPr="001B1BD6" w:rsidRDefault="001B1BD6" w:rsidP="001B1BD6">
      <w:pPr>
        <w:tabs>
          <w:tab w:val="left" w:pos="1650"/>
        </w:tabs>
        <w:rPr>
          <w:rFonts w:ascii="Arial" w:hAnsi="Arial" w:cs="Arial"/>
          <w:bCs/>
        </w:rPr>
      </w:pPr>
      <w:r w:rsidRPr="001B1BD6">
        <w:rPr>
          <w:rFonts w:ascii="Arial" w:hAnsi="Arial" w:cs="Arial"/>
          <w:bCs/>
        </w:rPr>
        <w:t>320-629-0025 Fax</w:t>
      </w:r>
    </w:p>
    <w:p w14:paraId="366D8C3E" w14:textId="77777777" w:rsidR="001B1BD6" w:rsidRPr="001B1BD6" w:rsidRDefault="001B1BD6" w:rsidP="001B1BD6">
      <w:pPr>
        <w:tabs>
          <w:tab w:val="left" w:pos="1650"/>
        </w:tabs>
        <w:rPr>
          <w:rFonts w:ascii="Arial" w:hAnsi="Arial" w:cs="Arial"/>
          <w:bCs/>
          <w:sz w:val="28"/>
          <w:szCs w:val="28"/>
        </w:rPr>
      </w:pPr>
    </w:p>
    <w:p w14:paraId="25FE0715" w14:textId="1AAB28FE" w:rsidR="001B1BD6" w:rsidRDefault="001B1BD6" w:rsidP="001B1BD6">
      <w:pPr>
        <w:tabs>
          <w:tab w:val="left" w:pos="1650"/>
        </w:tabs>
        <w:rPr>
          <w:rFonts w:ascii="Arial" w:hAnsi="Arial" w:cs="Arial"/>
          <w:b/>
          <w:bCs/>
          <w:sz w:val="28"/>
          <w:szCs w:val="28"/>
        </w:rPr>
      </w:pPr>
      <w:r w:rsidRPr="001B1BD6">
        <w:rPr>
          <w:rFonts w:ascii="Arial" w:hAnsi="Arial" w:cs="Arial"/>
          <w:b/>
          <w:bCs/>
          <w:sz w:val="28"/>
          <w:szCs w:val="28"/>
        </w:rPr>
        <w:t>Cambridge Office</w:t>
      </w:r>
      <w:r w:rsidR="00297F56">
        <w:rPr>
          <w:rFonts w:ascii="Arial" w:hAnsi="Arial" w:cs="Arial"/>
          <w:b/>
          <w:bCs/>
          <w:sz w:val="28"/>
          <w:szCs w:val="28"/>
        </w:rPr>
        <w:t xml:space="preserve"> </w:t>
      </w:r>
      <w:r w:rsidR="00EE0FAF">
        <w:rPr>
          <w:rFonts w:ascii="Arial" w:hAnsi="Arial" w:cs="Arial"/>
          <w:b/>
          <w:bCs/>
          <w:sz w:val="28"/>
          <w:szCs w:val="28"/>
        </w:rPr>
        <w:t>and Heritage Barnwood</w:t>
      </w:r>
    </w:p>
    <w:p w14:paraId="10DB5C1C" w14:textId="77777777" w:rsidR="00EE0FAF" w:rsidRPr="00EE0FAF" w:rsidRDefault="00EE0FAF" w:rsidP="00EE0FAF">
      <w:pPr>
        <w:tabs>
          <w:tab w:val="left" w:pos="1650"/>
        </w:tabs>
        <w:rPr>
          <w:rFonts w:ascii="Arial" w:hAnsi="Arial" w:cs="Arial"/>
          <w:bCs/>
        </w:rPr>
      </w:pPr>
      <w:r>
        <w:rPr>
          <w:rFonts w:ascii="Arial" w:hAnsi="Arial" w:cs="Arial"/>
          <w:bCs/>
        </w:rPr>
        <w:t>Business Hours: Monday – Friday 8am – 4pm</w:t>
      </w:r>
    </w:p>
    <w:p w14:paraId="1D6275A4" w14:textId="77777777" w:rsidR="001B1BD6" w:rsidRPr="00297F56" w:rsidRDefault="001B1BD6" w:rsidP="001B1BD6">
      <w:pPr>
        <w:tabs>
          <w:tab w:val="left" w:pos="1650"/>
        </w:tabs>
        <w:rPr>
          <w:rFonts w:ascii="Arial" w:hAnsi="Arial" w:cs="Arial"/>
          <w:bCs/>
        </w:rPr>
      </w:pPr>
      <w:r w:rsidRPr="00297F56">
        <w:rPr>
          <w:rFonts w:ascii="Arial" w:hAnsi="Arial" w:cs="Arial"/>
          <w:bCs/>
        </w:rPr>
        <w:t>601 S. Cleveland</w:t>
      </w:r>
    </w:p>
    <w:p w14:paraId="6547D337" w14:textId="77777777" w:rsidR="001B1BD6" w:rsidRPr="00297F56" w:rsidRDefault="001B1BD6" w:rsidP="001B1BD6">
      <w:pPr>
        <w:tabs>
          <w:tab w:val="left" w:pos="1650"/>
        </w:tabs>
        <w:rPr>
          <w:rFonts w:ascii="Arial" w:hAnsi="Arial" w:cs="Arial"/>
          <w:bCs/>
        </w:rPr>
      </w:pPr>
      <w:r w:rsidRPr="00297F56">
        <w:rPr>
          <w:rFonts w:ascii="Arial" w:hAnsi="Arial" w:cs="Arial"/>
          <w:bCs/>
        </w:rPr>
        <w:t>Cambridge, MN55008</w:t>
      </w:r>
    </w:p>
    <w:p w14:paraId="0F7EDF7E" w14:textId="77777777" w:rsidR="001B1BD6" w:rsidRPr="00297F56" w:rsidRDefault="001B1BD6" w:rsidP="001B1BD6">
      <w:pPr>
        <w:tabs>
          <w:tab w:val="left" w:pos="1650"/>
        </w:tabs>
        <w:rPr>
          <w:rFonts w:ascii="Arial" w:hAnsi="Arial" w:cs="Arial"/>
          <w:bCs/>
        </w:rPr>
      </w:pPr>
      <w:r w:rsidRPr="00297F56">
        <w:rPr>
          <w:rFonts w:ascii="Arial" w:hAnsi="Arial" w:cs="Arial"/>
          <w:bCs/>
        </w:rPr>
        <w:t>763-689-5434</w:t>
      </w:r>
    </w:p>
    <w:p w14:paraId="11509794" w14:textId="77777777" w:rsidR="001B1BD6" w:rsidRPr="00297F56" w:rsidRDefault="001B1BD6" w:rsidP="001B1BD6">
      <w:pPr>
        <w:tabs>
          <w:tab w:val="left" w:pos="1650"/>
        </w:tabs>
        <w:rPr>
          <w:rFonts w:ascii="Arial" w:hAnsi="Arial" w:cs="Arial"/>
          <w:bCs/>
        </w:rPr>
      </w:pPr>
      <w:r w:rsidRPr="00297F56">
        <w:rPr>
          <w:rFonts w:ascii="Arial" w:hAnsi="Arial" w:cs="Arial"/>
          <w:bCs/>
        </w:rPr>
        <w:t>763-552-1281 Fax</w:t>
      </w:r>
    </w:p>
    <w:p w14:paraId="5BD3C216" w14:textId="079D5103" w:rsidR="001B1BD6" w:rsidRPr="001B1BD6" w:rsidRDefault="001B1BD6" w:rsidP="001B1BD6">
      <w:pPr>
        <w:tabs>
          <w:tab w:val="left" w:pos="1650"/>
        </w:tabs>
        <w:rPr>
          <w:rFonts w:ascii="Arial" w:hAnsi="Arial" w:cs="Arial"/>
          <w:bCs/>
          <w:sz w:val="28"/>
          <w:szCs w:val="28"/>
        </w:rPr>
      </w:pPr>
    </w:p>
    <w:p w14:paraId="65C99E1B" w14:textId="5224A74E" w:rsidR="001B1BD6" w:rsidRDefault="001B1BD6" w:rsidP="001B1BD6">
      <w:pPr>
        <w:tabs>
          <w:tab w:val="left" w:pos="1650"/>
        </w:tabs>
        <w:rPr>
          <w:rFonts w:ascii="Arial" w:hAnsi="Arial" w:cs="Arial"/>
          <w:b/>
          <w:bCs/>
          <w:sz w:val="28"/>
          <w:szCs w:val="28"/>
        </w:rPr>
      </w:pPr>
      <w:r w:rsidRPr="00EE311E">
        <w:rPr>
          <w:rFonts w:ascii="Arial" w:hAnsi="Arial" w:cs="Arial"/>
          <w:b/>
          <w:bCs/>
          <w:sz w:val="28"/>
          <w:szCs w:val="28"/>
        </w:rPr>
        <w:t>Mora Office</w:t>
      </w:r>
    </w:p>
    <w:p w14:paraId="2D69571B" w14:textId="77777777" w:rsidR="00EE0FAF" w:rsidRPr="00EE0FAF" w:rsidRDefault="00EE0FAF" w:rsidP="00EE0FAF">
      <w:pPr>
        <w:tabs>
          <w:tab w:val="left" w:pos="1650"/>
        </w:tabs>
        <w:rPr>
          <w:rFonts w:ascii="Arial" w:hAnsi="Arial" w:cs="Arial"/>
          <w:bCs/>
        </w:rPr>
      </w:pPr>
      <w:r>
        <w:rPr>
          <w:rFonts w:ascii="Arial" w:hAnsi="Arial" w:cs="Arial"/>
          <w:bCs/>
        </w:rPr>
        <w:t>Business Hours: Monday – Friday 8am – 4pm</w:t>
      </w:r>
    </w:p>
    <w:p w14:paraId="02C36308" w14:textId="77777777" w:rsidR="001B1BD6" w:rsidRPr="00EE311E" w:rsidRDefault="001B1BD6" w:rsidP="001B1BD6">
      <w:pPr>
        <w:tabs>
          <w:tab w:val="left" w:pos="1650"/>
        </w:tabs>
        <w:rPr>
          <w:rFonts w:ascii="Arial" w:hAnsi="Arial" w:cs="Arial"/>
          <w:bCs/>
        </w:rPr>
      </w:pPr>
      <w:r w:rsidRPr="00EE311E">
        <w:rPr>
          <w:rFonts w:ascii="Arial" w:hAnsi="Arial" w:cs="Arial"/>
          <w:bCs/>
        </w:rPr>
        <w:t>500 S. Walnut Street</w:t>
      </w:r>
    </w:p>
    <w:p w14:paraId="1CBAC8A1" w14:textId="77777777" w:rsidR="001B1BD6" w:rsidRPr="00EE311E" w:rsidRDefault="001B1BD6" w:rsidP="001B1BD6">
      <w:pPr>
        <w:tabs>
          <w:tab w:val="left" w:pos="1650"/>
        </w:tabs>
        <w:rPr>
          <w:rFonts w:ascii="Arial" w:hAnsi="Arial" w:cs="Arial"/>
          <w:bCs/>
        </w:rPr>
      </w:pPr>
      <w:r w:rsidRPr="00EE311E">
        <w:rPr>
          <w:rFonts w:ascii="Arial" w:hAnsi="Arial" w:cs="Arial"/>
          <w:bCs/>
        </w:rPr>
        <w:t>Mora, MN 55051</w:t>
      </w:r>
    </w:p>
    <w:p w14:paraId="44AF8E19" w14:textId="77777777" w:rsidR="001B1BD6" w:rsidRPr="00EE311E" w:rsidRDefault="001B1BD6" w:rsidP="001B1BD6">
      <w:pPr>
        <w:tabs>
          <w:tab w:val="left" w:pos="1650"/>
        </w:tabs>
        <w:rPr>
          <w:rFonts w:ascii="Arial" w:hAnsi="Arial" w:cs="Arial"/>
          <w:bCs/>
        </w:rPr>
      </w:pPr>
      <w:r w:rsidRPr="00EE311E">
        <w:rPr>
          <w:rFonts w:ascii="Arial" w:hAnsi="Arial" w:cs="Arial"/>
          <w:bCs/>
        </w:rPr>
        <w:t>320-679-2354</w:t>
      </w:r>
    </w:p>
    <w:p w14:paraId="1DEB3C1C" w14:textId="684E8D3A" w:rsidR="001B1BD6" w:rsidRDefault="001B1BD6" w:rsidP="001B1BD6">
      <w:pPr>
        <w:tabs>
          <w:tab w:val="left" w:pos="1650"/>
        </w:tabs>
        <w:rPr>
          <w:rFonts w:ascii="Arial" w:hAnsi="Arial" w:cs="Arial"/>
          <w:bCs/>
        </w:rPr>
      </w:pPr>
      <w:r w:rsidRPr="00EE311E">
        <w:rPr>
          <w:rFonts w:ascii="Arial" w:hAnsi="Arial" w:cs="Arial"/>
          <w:bCs/>
        </w:rPr>
        <w:t>320-679-2355 Fax</w:t>
      </w:r>
    </w:p>
    <w:p w14:paraId="288CCCC1" w14:textId="77777777" w:rsidR="00EE311E" w:rsidRPr="00EE311E" w:rsidRDefault="00EE311E" w:rsidP="001B1BD6">
      <w:pPr>
        <w:tabs>
          <w:tab w:val="left" w:pos="1650"/>
        </w:tabs>
        <w:rPr>
          <w:rFonts w:ascii="Arial" w:hAnsi="Arial" w:cs="Arial"/>
          <w:bCs/>
        </w:rPr>
      </w:pPr>
    </w:p>
    <w:p w14:paraId="646DCEA5" w14:textId="6C3EE5A3" w:rsidR="001B1BD6" w:rsidRDefault="001B1BD6" w:rsidP="001B1BD6">
      <w:pPr>
        <w:tabs>
          <w:tab w:val="left" w:pos="1650"/>
        </w:tabs>
        <w:rPr>
          <w:rFonts w:ascii="Arial" w:hAnsi="Arial" w:cs="Arial"/>
          <w:b/>
          <w:bCs/>
          <w:sz w:val="28"/>
          <w:szCs w:val="28"/>
        </w:rPr>
      </w:pPr>
      <w:r w:rsidRPr="00EE311E">
        <w:rPr>
          <w:rFonts w:ascii="Arial" w:hAnsi="Arial" w:cs="Arial"/>
          <w:b/>
          <w:bCs/>
          <w:sz w:val="28"/>
          <w:szCs w:val="28"/>
        </w:rPr>
        <w:t>Heritage Thrift Store</w:t>
      </w:r>
      <w:r w:rsidR="00251BFB">
        <w:rPr>
          <w:rFonts w:ascii="Arial" w:hAnsi="Arial" w:cs="Arial"/>
          <w:b/>
          <w:bCs/>
          <w:sz w:val="28"/>
          <w:szCs w:val="28"/>
        </w:rPr>
        <w:t xml:space="preserve">  </w:t>
      </w:r>
    </w:p>
    <w:p w14:paraId="43FC841E" w14:textId="19065719" w:rsidR="00EE0FAF" w:rsidRPr="00EE0FAF" w:rsidRDefault="00EE0FAF" w:rsidP="001B1BD6">
      <w:pPr>
        <w:tabs>
          <w:tab w:val="left" w:pos="1650"/>
        </w:tabs>
        <w:rPr>
          <w:rFonts w:ascii="Arial" w:hAnsi="Arial" w:cs="Arial"/>
          <w:bCs/>
        </w:rPr>
      </w:pPr>
      <w:r>
        <w:rPr>
          <w:rFonts w:ascii="Arial" w:hAnsi="Arial" w:cs="Arial"/>
          <w:bCs/>
        </w:rPr>
        <w:t>Business Hours: Monday – Friday 8am – 4pm</w:t>
      </w:r>
    </w:p>
    <w:p w14:paraId="2968A9E6" w14:textId="77777777" w:rsidR="001B1BD6" w:rsidRPr="00EE311E" w:rsidRDefault="001B1BD6" w:rsidP="001B1BD6">
      <w:pPr>
        <w:tabs>
          <w:tab w:val="left" w:pos="1650"/>
        </w:tabs>
        <w:rPr>
          <w:rFonts w:ascii="Arial" w:hAnsi="Arial" w:cs="Arial"/>
          <w:bCs/>
        </w:rPr>
      </w:pPr>
      <w:r w:rsidRPr="00EE311E">
        <w:rPr>
          <w:rFonts w:ascii="Arial" w:hAnsi="Arial" w:cs="Arial"/>
          <w:bCs/>
        </w:rPr>
        <w:t>200 Highway 65</w:t>
      </w:r>
    </w:p>
    <w:p w14:paraId="2F4AA250" w14:textId="77777777" w:rsidR="001B1BD6" w:rsidRPr="00EE311E" w:rsidRDefault="001B1BD6" w:rsidP="001B1BD6">
      <w:pPr>
        <w:tabs>
          <w:tab w:val="left" w:pos="1650"/>
        </w:tabs>
        <w:rPr>
          <w:rFonts w:ascii="Arial" w:hAnsi="Arial" w:cs="Arial"/>
          <w:bCs/>
        </w:rPr>
      </w:pPr>
      <w:r w:rsidRPr="00EE311E">
        <w:rPr>
          <w:rFonts w:ascii="Arial" w:hAnsi="Arial" w:cs="Arial"/>
          <w:bCs/>
        </w:rPr>
        <w:t>Mora, MN55051</w:t>
      </w:r>
    </w:p>
    <w:p w14:paraId="74050981" w14:textId="00FC3834" w:rsidR="001B1BD6" w:rsidRPr="00EE311E" w:rsidRDefault="001B1BD6" w:rsidP="001B1BD6">
      <w:pPr>
        <w:tabs>
          <w:tab w:val="left" w:pos="1650"/>
        </w:tabs>
        <w:rPr>
          <w:rFonts w:ascii="Arial" w:hAnsi="Arial" w:cs="Arial"/>
          <w:bCs/>
        </w:rPr>
      </w:pPr>
      <w:r w:rsidRPr="00EE311E">
        <w:rPr>
          <w:rFonts w:ascii="Arial" w:hAnsi="Arial" w:cs="Arial"/>
          <w:bCs/>
        </w:rPr>
        <w:t>320-679-6857</w:t>
      </w:r>
      <w:r w:rsidR="00EE311E">
        <w:rPr>
          <w:rFonts w:ascii="Arial" w:hAnsi="Arial" w:cs="Arial"/>
          <w:bCs/>
        </w:rPr>
        <w:t xml:space="preserve">   </w:t>
      </w:r>
    </w:p>
    <w:p w14:paraId="359CE0B4" w14:textId="75970542" w:rsidR="00EE311E" w:rsidRDefault="004E0E00" w:rsidP="00EE311E">
      <w:pPr>
        <w:tabs>
          <w:tab w:val="left" w:pos="1650"/>
        </w:tabs>
        <w:rPr>
          <w:rFonts w:ascii="Arial" w:hAnsi="Arial" w:cs="Arial"/>
          <w:bCs/>
        </w:rPr>
      </w:pPr>
      <w:hyperlink r:id="rId16" w:history="1">
        <w:r w:rsidR="00EE311E" w:rsidRPr="004043FC">
          <w:rPr>
            <w:rStyle w:val="Hyperlink"/>
            <w:rFonts w:ascii="Arial" w:hAnsi="Arial" w:cs="Arial"/>
            <w:bCs/>
          </w:rPr>
          <w:t>www.heritagestores.org</w:t>
        </w:r>
      </w:hyperlink>
      <w:r w:rsidR="00EE311E">
        <w:rPr>
          <w:rFonts w:ascii="Arial" w:hAnsi="Arial" w:cs="Arial"/>
          <w:bCs/>
        </w:rPr>
        <w:t xml:space="preserve"> </w:t>
      </w:r>
    </w:p>
    <w:p w14:paraId="3DB1A465" w14:textId="62FC946D" w:rsidR="005C1F30" w:rsidRDefault="005C1F30" w:rsidP="00EE311E">
      <w:pPr>
        <w:tabs>
          <w:tab w:val="left" w:pos="1650"/>
        </w:tabs>
        <w:rPr>
          <w:rFonts w:ascii="Arial" w:hAnsi="Arial" w:cs="Arial"/>
          <w:bCs/>
        </w:rPr>
      </w:pPr>
    </w:p>
    <w:p w14:paraId="0ED6FC5B" w14:textId="251D2D1F" w:rsidR="005C1F30" w:rsidRDefault="005C1F30" w:rsidP="00EE311E">
      <w:pPr>
        <w:tabs>
          <w:tab w:val="left" w:pos="1650"/>
        </w:tabs>
        <w:rPr>
          <w:rFonts w:ascii="Arial" w:hAnsi="Arial" w:cs="Arial"/>
          <w:bCs/>
        </w:rPr>
      </w:pPr>
    </w:p>
    <w:p w14:paraId="50BAE93C" w14:textId="5C2DC011" w:rsidR="005C1F30" w:rsidRDefault="005C1F30" w:rsidP="00EE311E">
      <w:pPr>
        <w:tabs>
          <w:tab w:val="left" w:pos="1650"/>
        </w:tabs>
        <w:rPr>
          <w:rFonts w:ascii="Arial" w:hAnsi="Arial" w:cs="Arial"/>
          <w:b/>
          <w:bCs/>
          <w:sz w:val="28"/>
          <w:szCs w:val="28"/>
        </w:rPr>
      </w:pPr>
      <w:r>
        <w:rPr>
          <w:rFonts w:ascii="Arial" w:hAnsi="Arial" w:cs="Arial"/>
          <w:b/>
          <w:bCs/>
          <w:sz w:val="28"/>
          <w:szCs w:val="28"/>
        </w:rPr>
        <w:t>Website</w:t>
      </w:r>
    </w:p>
    <w:p w14:paraId="647402D8" w14:textId="5E3198B6" w:rsidR="00840D22" w:rsidRPr="00D61308" w:rsidRDefault="005C1F30" w:rsidP="00D61308">
      <w:pPr>
        <w:tabs>
          <w:tab w:val="left" w:pos="1650"/>
        </w:tabs>
        <w:rPr>
          <w:rFonts w:ascii="Arial" w:hAnsi="Arial" w:cs="Arial"/>
          <w:bCs/>
          <w:color w:val="0070C0"/>
          <w:u w:val="single"/>
        </w:rPr>
      </w:pPr>
      <w:r w:rsidRPr="007C1B97">
        <w:rPr>
          <w:rFonts w:ascii="Arial" w:hAnsi="Arial" w:cs="Arial"/>
          <w:bCs/>
          <w:color w:val="0070C0"/>
          <w:u w:val="single"/>
        </w:rPr>
        <w:t>www.</w:t>
      </w:r>
      <w:r w:rsidR="00953647">
        <w:rPr>
          <w:rFonts w:ascii="Arial" w:hAnsi="Arial" w:cs="Arial"/>
          <w:bCs/>
          <w:color w:val="0070C0"/>
          <w:u w:val="single"/>
        </w:rPr>
        <w:t>PHASE-Industries</w:t>
      </w:r>
      <w:r w:rsidRPr="007C1B97">
        <w:rPr>
          <w:rFonts w:ascii="Arial" w:hAnsi="Arial" w:cs="Arial"/>
          <w:bCs/>
          <w:color w:val="0070C0"/>
          <w:u w:val="single"/>
        </w:rPr>
        <w:t>.org</w:t>
      </w:r>
    </w:p>
    <w:p w14:paraId="375F4B51" w14:textId="77777777" w:rsidR="003D3A92" w:rsidRDefault="003D3A92" w:rsidP="00952AF4">
      <w:pPr>
        <w:tabs>
          <w:tab w:val="left" w:pos="2025"/>
        </w:tabs>
        <w:rPr>
          <w:rFonts w:ascii="Arial" w:hAnsi="Arial" w:cs="Arial"/>
          <w:bCs/>
        </w:rPr>
      </w:pPr>
    </w:p>
    <w:p w14:paraId="08CFED05" w14:textId="1787A146" w:rsidR="003D473B" w:rsidRDefault="003D473B" w:rsidP="00FD44F7">
      <w:pPr>
        <w:pStyle w:val="Heading1"/>
        <w:rPr>
          <w:rFonts w:ascii="Arial" w:hAnsi="Arial" w:cs="Arial"/>
          <w:b/>
          <w:bCs/>
          <w:sz w:val="28"/>
          <w:szCs w:val="28"/>
        </w:rPr>
      </w:pPr>
      <w:bookmarkStart w:id="2" w:name="_Toc155701310"/>
      <w:r>
        <w:rPr>
          <w:rFonts w:ascii="Arial" w:hAnsi="Arial" w:cs="Arial"/>
          <w:b/>
          <w:bCs/>
          <w:sz w:val="28"/>
          <w:szCs w:val="28"/>
        </w:rPr>
        <w:t>Your Service Providers</w:t>
      </w:r>
      <w:bookmarkEnd w:id="2"/>
    </w:p>
    <w:p w14:paraId="4942B386" w14:textId="77777777" w:rsidR="003D473B" w:rsidRDefault="003D473B" w:rsidP="003D473B">
      <w:pPr>
        <w:tabs>
          <w:tab w:val="left" w:pos="1650"/>
        </w:tabs>
        <w:jc w:val="center"/>
        <w:rPr>
          <w:rFonts w:ascii="Arial" w:hAnsi="Arial" w:cs="Arial"/>
          <w:b/>
          <w:bCs/>
          <w:sz w:val="28"/>
          <w:szCs w:val="28"/>
        </w:rPr>
      </w:pPr>
    </w:p>
    <w:p w14:paraId="2B0D62B1" w14:textId="77777777" w:rsidR="003D473B" w:rsidRDefault="003D473B" w:rsidP="003D473B">
      <w:pPr>
        <w:tabs>
          <w:tab w:val="left" w:pos="1650"/>
        </w:tabs>
        <w:jc w:val="both"/>
        <w:rPr>
          <w:rFonts w:ascii="Arial" w:hAnsi="Arial" w:cs="Arial"/>
          <w:bCs/>
        </w:rPr>
      </w:pPr>
      <w:r>
        <w:rPr>
          <w:rFonts w:ascii="Arial" w:hAnsi="Arial" w:cs="Arial"/>
          <w:bCs/>
        </w:rPr>
        <w:t xml:space="preserve">Your Employment Consultant is: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 xml:space="preserve"> </w:t>
      </w:r>
      <w:r>
        <w:rPr>
          <w:rFonts w:ascii="Arial" w:hAnsi="Arial" w:cs="Arial"/>
          <w:bCs/>
        </w:rPr>
        <w:t xml:space="preserve">Phone: </w:t>
      </w:r>
      <w:r>
        <w:rPr>
          <w:rFonts w:ascii="Arial" w:hAnsi="Arial" w:cs="Arial"/>
          <w:bCs/>
          <w:u w:val="single"/>
        </w:rPr>
        <w:tab/>
      </w:r>
      <w:r>
        <w:rPr>
          <w:rFonts w:ascii="Arial" w:hAnsi="Arial" w:cs="Arial"/>
          <w:bCs/>
          <w:u w:val="single"/>
        </w:rPr>
        <w:tab/>
      </w:r>
      <w:r>
        <w:rPr>
          <w:rFonts w:ascii="Arial" w:hAnsi="Arial" w:cs="Arial"/>
          <w:bCs/>
          <w:u w:val="single"/>
        </w:rPr>
        <w:tab/>
      </w:r>
    </w:p>
    <w:p w14:paraId="1A8DCA82" w14:textId="77777777" w:rsidR="003D473B" w:rsidRDefault="003D473B" w:rsidP="003D473B">
      <w:pPr>
        <w:tabs>
          <w:tab w:val="left" w:pos="1650"/>
        </w:tabs>
        <w:jc w:val="both"/>
        <w:rPr>
          <w:rFonts w:ascii="Arial" w:hAnsi="Arial" w:cs="Arial"/>
          <w:bCs/>
          <w:sz w:val="28"/>
          <w:szCs w:val="28"/>
        </w:rPr>
      </w:pPr>
    </w:p>
    <w:p w14:paraId="4EAFD564" w14:textId="7F6231E8" w:rsidR="003D473B" w:rsidRPr="003D473B" w:rsidRDefault="003D473B" w:rsidP="003D473B">
      <w:pPr>
        <w:tabs>
          <w:tab w:val="left" w:pos="1650"/>
        </w:tabs>
        <w:jc w:val="both"/>
        <w:rPr>
          <w:rFonts w:ascii="Arial" w:hAnsi="Arial" w:cs="Arial"/>
          <w:bCs/>
          <w:sz w:val="28"/>
          <w:szCs w:val="28"/>
        </w:rPr>
      </w:pPr>
      <w:r>
        <w:rPr>
          <w:rFonts w:ascii="Arial" w:hAnsi="Arial" w:cs="Arial"/>
          <w:bCs/>
        </w:rPr>
        <w:t xml:space="preserve">Employment Services Manager: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t xml:space="preserve"> </w:t>
      </w:r>
      <w:r>
        <w:rPr>
          <w:rFonts w:ascii="Arial" w:hAnsi="Arial" w:cs="Arial"/>
          <w:bCs/>
        </w:rPr>
        <w:t xml:space="preserve">Phone: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sz w:val="28"/>
          <w:szCs w:val="28"/>
        </w:rPr>
        <w:t xml:space="preserve"> </w:t>
      </w:r>
    </w:p>
    <w:p w14:paraId="28BA369B" w14:textId="46F31161" w:rsidR="00072D93" w:rsidRDefault="00072D93" w:rsidP="009660FE">
      <w:pPr>
        <w:rPr>
          <w:rFonts w:ascii="Arial" w:hAnsi="Arial" w:cs="Arial"/>
          <w:bCs/>
        </w:rPr>
      </w:pPr>
    </w:p>
    <w:p w14:paraId="0B56383A" w14:textId="77777777" w:rsidR="006C13C5" w:rsidRDefault="006C13C5" w:rsidP="009660FE">
      <w:pPr>
        <w:rPr>
          <w:rFonts w:ascii="Arial" w:hAnsi="Arial" w:cs="Arial"/>
          <w:bCs/>
        </w:rPr>
      </w:pPr>
      <w:r>
        <w:rPr>
          <w:rFonts w:ascii="Arial" w:hAnsi="Arial" w:cs="Arial"/>
          <w:bCs/>
        </w:rPr>
        <w:t xml:space="preserve">If your Employment Consultant will be unavailable, the Employment Services Manager will make alternative arrangements for services as appropriate. </w:t>
      </w:r>
    </w:p>
    <w:p w14:paraId="77B756C6" w14:textId="77777777" w:rsidR="006C13C5" w:rsidRDefault="006C13C5" w:rsidP="009660FE">
      <w:pPr>
        <w:rPr>
          <w:rFonts w:ascii="Arial" w:hAnsi="Arial" w:cs="Arial"/>
          <w:bCs/>
        </w:rPr>
      </w:pPr>
    </w:p>
    <w:p w14:paraId="36882EDC" w14:textId="6B4BAFBB" w:rsidR="009660FE" w:rsidRPr="009660FE" w:rsidRDefault="009660FE" w:rsidP="009660FE">
      <w:pPr>
        <w:rPr>
          <w:rFonts w:ascii="Arial" w:hAnsi="Arial" w:cs="Arial"/>
          <w:bCs/>
        </w:rPr>
      </w:pPr>
      <w:r w:rsidRPr="009660FE">
        <w:rPr>
          <w:rFonts w:ascii="Arial" w:hAnsi="Arial" w:cs="Arial"/>
          <w:bCs/>
        </w:rPr>
        <w:t xml:space="preserve">If your </w:t>
      </w:r>
      <w:r w:rsidR="00C960E8">
        <w:rPr>
          <w:rFonts w:ascii="Arial" w:hAnsi="Arial" w:cs="Arial"/>
          <w:bCs/>
        </w:rPr>
        <w:t xml:space="preserve">support </w:t>
      </w:r>
      <w:r w:rsidRPr="009660FE">
        <w:rPr>
          <w:rFonts w:ascii="Arial" w:hAnsi="Arial" w:cs="Arial"/>
          <w:bCs/>
        </w:rPr>
        <w:t xml:space="preserve">staff has a conflict of interest or potential conflict of interest this conflict will be disclosed to you before you are asked to work with them.  </w:t>
      </w:r>
    </w:p>
    <w:p w14:paraId="0AE78590" w14:textId="6EFBA380" w:rsidR="00565716" w:rsidRPr="000149FF" w:rsidRDefault="00565716" w:rsidP="000149FF">
      <w:pPr>
        <w:rPr>
          <w:rFonts w:ascii="Arial" w:hAnsi="Arial" w:cs="Arial"/>
          <w:b/>
          <w:bCs/>
          <w:sz w:val="32"/>
          <w:szCs w:val="32"/>
        </w:rPr>
      </w:pPr>
    </w:p>
    <w:p w14:paraId="4E96B469" w14:textId="7A41A1CE" w:rsidR="00565716" w:rsidRPr="003205E6" w:rsidRDefault="00565716" w:rsidP="00FD44F7">
      <w:pPr>
        <w:pStyle w:val="Heading1"/>
        <w:rPr>
          <w:rFonts w:ascii="Arial" w:hAnsi="Arial" w:cs="Arial"/>
          <w:b/>
          <w:bCs/>
          <w:sz w:val="28"/>
          <w:szCs w:val="28"/>
        </w:rPr>
      </w:pPr>
      <w:bookmarkStart w:id="3" w:name="_Toc155701311"/>
      <w:r w:rsidRPr="003205E6">
        <w:rPr>
          <w:rFonts w:ascii="Arial" w:hAnsi="Arial" w:cs="Arial"/>
          <w:b/>
          <w:bCs/>
          <w:sz w:val="28"/>
          <w:szCs w:val="28"/>
        </w:rPr>
        <w:t>Purpose of Handbook</w:t>
      </w:r>
      <w:bookmarkEnd w:id="3"/>
    </w:p>
    <w:p w14:paraId="42E962C8" w14:textId="77777777" w:rsidR="00565716" w:rsidRPr="00565716" w:rsidRDefault="00565716" w:rsidP="00565716">
      <w:pPr>
        <w:pStyle w:val="ListParagraph"/>
        <w:rPr>
          <w:rFonts w:ascii="Arial" w:hAnsi="Arial" w:cs="Arial"/>
          <w:bCs/>
        </w:rPr>
      </w:pPr>
    </w:p>
    <w:p w14:paraId="78346FD5" w14:textId="02D9811B" w:rsidR="00565716" w:rsidRDefault="009138CB" w:rsidP="00565716">
      <w:pPr>
        <w:rPr>
          <w:rFonts w:ascii="Arial" w:hAnsi="Arial" w:cs="Arial"/>
          <w:bCs/>
        </w:rPr>
      </w:pPr>
      <w:r>
        <w:rPr>
          <w:rFonts w:ascii="Arial" w:hAnsi="Arial" w:cs="Arial"/>
          <w:bCs/>
        </w:rPr>
        <w:t xml:space="preserve">The purpose of this handbook is to help you, as a program participant, understand your: </w:t>
      </w:r>
    </w:p>
    <w:p w14:paraId="6D3AACFE" w14:textId="7F0B715A" w:rsidR="009138CB" w:rsidRDefault="009138CB" w:rsidP="00565716">
      <w:pPr>
        <w:rPr>
          <w:rFonts w:ascii="Arial" w:hAnsi="Arial" w:cs="Arial"/>
          <w:bCs/>
        </w:rPr>
      </w:pPr>
    </w:p>
    <w:p w14:paraId="75087BCF" w14:textId="66B0ED54" w:rsidR="009138CB" w:rsidRDefault="003579B3" w:rsidP="00A75E90">
      <w:pPr>
        <w:pStyle w:val="ListParagraph"/>
        <w:numPr>
          <w:ilvl w:val="0"/>
          <w:numId w:val="2"/>
        </w:numPr>
        <w:rPr>
          <w:rFonts w:ascii="Arial" w:hAnsi="Arial" w:cs="Arial"/>
          <w:bCs/>
        </w:rPr>
      </w:pPr>
      <w:r>
        <w:rPr>
          <w:rFonts w:ascii="Arial" w:hAnsi="Arial" w:cs="Arial"/>
          <w:bCs/>
        </w:rPr>
        <w:t xml:space="preserve">Employment Services Provided </w:t>
      </w:r>
    </w:p>
    <w:p w14:paraId="2C8DA4A1" w14:textId="67F45EC2" w:rsidR="003579B3" w:rsidRDefault="003579B3" w:rsidP="00A75E90">
      <w:pPr>
        <w:pStyle w:val="ListParagraph"/>
        <w:numPr>
          <w:ilvl w:val="0"/>
          <w:numId w:val="2"/>
        </w:numPr>
        <w:rPr>
          <w:rFonts w:ascii="Arial" w:hAnsi="Arial" w:cs="Arial"/>
          <w:bCs/>
        </w:rPr>
      </w:pPr>
      <w:r>
        <w:rPr>
          <w:rFonts w:ascii="Arial" w:hAnsi="Arial" w:cs="Arial"/>
          <w:bCs/>
        </w:rPr>
        <w:t xml:space="preserve">Description of all services provided by </w:t>
      </w:r>
      <w:r w:rsidR="00953647">
        <w:rPr>
          <w:rFonts w:ascii="Arial" w:hAnsi="Arial" w:cs="Arial"/>
          <w:bCs/>
        </w:rPr>
        <w:t>PHASE-Industries</w:t>
      </w:r>
    </w:p>
    <w:p w14:paraId="1D8F5DFD" w14:textId="7CB0E41B" w:rsidR="009138CB" w:rsidRDefault="003579B3" w:rsidP="00A75E90">
      <w:pPr>
        <w:pStyle w:val="ListParagraph"/>
        <w:numPr>
          <w:ilvl w:val="0"/>
          <w:numId w:val="2"/>
        </w:numPr>
        <w:rPr>
          <w:rFonts w:ascii="Arial" w:hAnsi="Arial" w:cs="Arial"/>
          <w:bCs/>
        </w:rPr>
      </w:pPr>
      <w:r>
        <w:rPr>
          <w:rFonts w:ascii="Arial" w:hAnsi="Arial" w:cs="Arial"/>
          <w:bCs/>
        </w:rPr>
        <w:t xml:space="preserve">General policies </w:t>
      </w:r>
      <w:r w:rsidR="009138CB">
        <w:rPr>
          <w:rFonts w:ascii="Arial" w:hAnsi="Arial" w:cs="Arial"/>
          <w:bCs/>
        </w:rPr>
        <w:t xml:space="preserve"> </w:t>
      </w:r>
    </w:p>
    <w:p w14:paraId="1C4B0BCC" w14:textId="77560A03" w:rsidR="009138CB" w:rsidRDefault="003579B3" w:rsidP="00A75E90">
      <w:pPr>
        <w:pStyle w:val="ListParagraph"/>
        <w:numPr>
          <w:ilvl w:val="0"/>
          <w:numId w:val="2"/>
        </w:numPr>
        <w:rPr>
          <w:rFonts w:ascii="Arial" w:hAnsi="Arial" w:cs="Arial"/>
          <w:bCs/>
        </w:rPr>
      </w:pPr>
      <w:r>
        <w:rPr>
          <w:rFonts w:ascii="Arial" w:hAnsi="Arial" w:cs="Arial"/>
          <w:bCs/>
        </w:rPr>
        <w:t>Program Participant Rights</w:t>
      </w:r>
    </w:p>
    <w:p w14:paraId="0426D52E" w14:textId="1344E655" w:rsidR="003579B3" w:rsidRDefault="0037049E" w:rsidP="00A75E90">
      <w:pPr>
        <w:pStyle w:val="ListParagraph"/>
        <w:numPr>
          <w:ilvl w:val="0"/>
          <w:numId w:val="2"/>
        </w:numPr>
        <w:rPr>
          <w:rFonts w:ascii="Arial" w:hAnsi="Arial" w:cs="Arial"/>
          <w:bCs/>
        </w:rPr>
      </w:pPr>
      <w:r>
        <w:rPr>
          <w:rFonts w:ascii="Arial" w:hAnsi="Arial" w:cs="Arial"/>
          <w:bCs/>
        </w:rPr>
        <w:t xml:space="preserve">Roles and </w:t>
      </w:r>
      <w:r w:rsidR="003579B3">
        <w:rPr>
          <w:rFonts w:ascii="Arial" w:hAnsi="Arial" w:cs="Arial"/>
          <w:bCs/>
        </w:rPr>
        <w:t xml:space="preserve">Responsibilities </w:t>
      </w:r>
    </w:p>
    <w:p w14:paraId="5CD10F25" w14:textId="6E529E10" w:rsidR="009138CB" w:rsidRDefault="003579B3" w:rsidP="00A75E90">
      <w:pPr>
        <w:pStyle w:val="ListParagraph"/>
        <w:numPr>
          <w:ilvl w:val="0"/>
          <w:numId w:val="2"/>
        </w:numPr>
        <w:rPr>
          <w:rFonts w:ascii="Arial" w:hAnsi="Arial" w:cs="Arial"/>
          <w:bCs/>
        </w:rPr>
      </w:pPr>
      <w:r>
        <w:rPr>
          <w:rFonts w:ascii="Arial" w:hAnsi="Arial" w:cs="Arial"/>
          <w:bCs/>
        </w:rPr>
        <w:t xml:space="preserve">245D policies, as required </w:t>
      </w:r>
      <w:r w:rsidR="00670E76">
        <w:rPr>
          <w:rFonts w:ascii="Arial" w:hAnsi="Arial" w:cs="Arial"/>
          <w:bCs/>
        </w:rPr>
        <w:t xml:space="preserve">based on services receiving </w:t>
      </w:r>
      <w:r w:rsidR="009138CB">
        <w:rPr>
          <w:rFonts w:ascii="Arial" w:hAnsi="Arial" w:cs="Arial"/>
          <w:bCs/>
        </w:rPr>
        <w:t xml:space="preserve"> </w:t>
      </w:r>
    </w:p>
    <w:p w14:paraId="1164AFDD" w14:textId="44C498ED" w:rsidR="009138CB" w:rsidRPr="00D85FC7" w:rsidRDefault="009138CB" w:rsidP="00D85FC7">
      <w:pPr>
        <w:ind w:left="360"/>
        <w:rPr>
          <w:rFonts w:ascii="Arial" w:hAnsi="Arial" w:cs="Arial"/>
          <w:bCs/>
        </w:rPr>
      </w:pPr>
    </w:p>
    <w:p w14:paraId="64E9148B" w14:textId="77777777" w:rsidR="009138CB" w:rsidRPr="009138CB" w:rsidRDefault="009138CB" w:rsidP="009138CB">
      <w:pPr>
        <w:pStyle w:val="ListParagraph"/>
        <w:rPr>
          <w:rFonts w:ascii="Arial" w:hAnsi="Arial" w:cs="Arial"/>
          <w:bCs/>
        </w:rPr>
      </w:pPr>
    </w:p>
    <w:p w14:paraId="0DE1E6F7" w14:textId="61D54317" w:rsidR="00565716" w:rsidRDefault="00AF32C6" w:rsidP="009138CB">
      <w:pPr>
        <w:rPr>
          <w:rFonts w:ascii="Arial" w:hAnsi="Arial" w:cs="Arial"/>
          <w:bCs/>
        </w:rPr>
      </w:pPr>
      <w:bookmarkStart w:id="4" w:name="_Hlk137211285"/>
      <w:r>
        <w:rPr>
          <w:rFonts w:ascii="Arial" w:hAnsi="Arial" w:cs="Arial"/>
          <w:bCs/>
        </w:rPr>
        <w:t xml:space="preserve">This handbook is for all program participants enrolled in </w:t>
      </w:r>
      <w:r w:rsidR="00953647">
        <w:rPr>
          <w:rFonts w:ascii="Arial" w:hAnsi="Arial" w:cs="Arial"/>
          <w:bCs/>
        </w:rPr>
        <w:t>PHASE-Industries</w:t>
      </w:r>
      <w:r w:rsidR="0037049E">
        <w:rPr>
          <w:rFonts w:ascii="Arial" w:hAnsi="Arial" w:cs="Arial"/>
          <w:bCs/>
        </w:rPr>
        <w:t xml:space="preserve"> </w:t>
      </w:r>
      <w:r>
        <w:rPr>
          <w:rFonts w:ascii="Arial" w:hAnsi="Arial" w:cs="Arial"/>
          <w:bCs/>
        </w:rPr>
        <w:t>Employment Services Programs</w:t>
      </w:r>
      <w:r w:rsidR="00127309">
        <w:rPr>
          <w:rFonts w:ascii="Arial" w:hAnsi="Arial" w:cs="Arial"/>
          <w:bCs/>
        </w:rPr>
        <w:t>, VRS staff, County Case Managers, school staff, and other members of the participants team</w:t>
      </w:r>
      <w:r>
        <w:rPr>
          <w:rFonts w:ascii="Arial" w:hAnsi="Arial" w:cs="Arial"/>
          <w:bCs/>
        </w:rPr>
        <w:t xml:space="preserve">. This book will be printed in another language, large print, read aloud or will be given to you on an audio </w:t>
      </w:r>
      <w:r w:rsidR="00513726">
        <w:rPr>
          <w:rFonts w:ascii="Arial" w:hAnsi="Arial" w:cs="Arial"/>
          <w:bCs/>
        </w:rPr>
        <w:t xml:space="preserve">or video </w:t>
      </w:r>
      <w:r>
        <w:rPr>
          <w:rFonts w:ascii="Arial" w:hAnsi="Arial" w:cs="Arial"/>
          <w:bCs/>
        </w:rPr>
        <w:t xml:space="preserve">tape if you or your representative lets us know that this is what you need to understand the information in this book. </w:t>
      </w:r>
    </w:p>
    <w:bookmarkEnd w:id="4"/>
    <w:p w14:paraId="4E515EBF" w14:textId="22ACB256" w:rsidR="0088773A" w:rsidRDefault="0088773A" w:rsidP="009138CB">
      <w:pPr>
        <w:rPr>
          <w:rFonts w:ascii="Arial" w:hAnsi="Arial" w:cs="Arial"/>
          <w:bCs/>
        </w:rPr>
      </w:pPr>
    </w:p>
    <w:p w14:paraId="564244C3" w14:textId="3AABE9D3" w:rsidR="0088773A" w:rsidRDefault="00953647" w:rsidP="009138CB">
      <w:pPr>
        <w:rPr>
          <w:rFonts w:ascii="Arial" w:hAnsi="Arial" w:cs="Arial"/>
          <w:bCs/>
        </w:rPr>
      </w:pPr>
      <w:r>
        <w:rPr>
          <w:rFonts w:ascii="Arial" w:hAnsi="Arial" w:cs="Arial"/>
          <w:bCs/>
        </w:rPr>
        <w:t>PHASE-Industries</w:t>
      </w:r>
      <w:r w:rsidR="0088773A">
        <w:rPr>
          <w:rFonts w:ascii="Arial" w:hAnsi="Arial" w:cs="Arial"/>
          <w:bCs/>
        </w:rPr>
        <w:t xml:space="preserve"> staff reviews this handbook with you your first week and once a year after that.  You will receive your own copy of this handbook, which will be updated as needed.  You will be asked to sign an annual acknowledgement, which states that the handbook has been reviewed with you.  This will be placed in your file. </w:t>
      </w:r>
    </w:p>
    <w:p w14:paraId="4E1E4743" w14:textId="7AA0C2A8" w:rsidR="00953F1C" w:rsidRDefault="00953F1C" w:rsidP="009138CB">
      <w:pPr>
        <w:rPr>
          <w:rFonts w:ascii="Arial" w:hAnsi="Arial" w:cs="Arial"/>
          <w:bCs/>
        </w:rPr>
      </w:pPr>
    </w:p>
    <w:p w14:paraId="0458A7C3" w14:textId="4FBDE3C7" w:rsidR="00953F1C" w:rsidRDefault="00953647" w:rsidP="009138CB">
      <w:pPr>
        <w:rPr>
          <w:rFonts w:ascii="Arial" w:hAnsi="Arial" w:cs="Arial"/>
          <w:bCs/>
        </w:rPr>
      </w:pPr>
      <w:r>
        <w:rPr>
          <w:rFonts w:ascii="Arial" w:hAnsi="Arial" w:cs="Arial"/>
          <w:bCs/>
        </w:rPr>
        <w:t>PHASE-Industries</w:t>
      </w:r>
      <w:r w:rsidR="00953F1C">
        <w:rPr>
          <w:rFonts w:ascii="Arial" w:hAnsi="Arial" w:cs="Arial"/>
          <w:bCs/>
        </w:rPr>
        <w:t xml:space="preserve"> believes wholeheartedly in the plans, policies and procedures in this handbook</w:t>
      </w:r>
      <w:r w:rsidR="00C960E8">
        <w:rPr>
          <w:rFonts w:ascii="Arial" w:hAnsi="Arial" w:cs="Arial"/>
          <w:bCs/>
        </w:rPr>
        <w:t>. However,</w:t>
      </w:r>
      <w:r w:rsidR="00953F1C">
        <w:rPr>
          <w:rFonts w:ascii="Arial" w:hAnsi="Arial" w:cs="Arial"/>
          <w:bCs/>
        </w:rPr>
        <w:t xml:space="preserve"> they are not conditions of employment.  </w:t>
      </w:r>
      <w:r>
        <w:rPr>
          <w:rFonts w:ascii="Arial" w:hAnsi="Arial" w:cs="Arial"/>
          <w:bCs/>
        </w:rPr>
        <w:t>PHASE-Industries</w:t>
      </w:r>
      <w:r w:rsidR="00085AC2">
        <w:rPr>
          <w:rFonts w:ascii="Arial" w:hAnsi="Arial" w:cs="Arial"/>
          <w:bCs/>
        </w:rPr>
        <w:t xml:space="preserve"> </w:t>
      </w:r>
      <w:r w:rsidR="00953F1C">
        <w:rPr>
          <w:rFonts w:ascii="Arial" w:hAnsi="Arial" w:cs="Arial"/>
          <w:bCs/>
        </w:rPr>
        <w:t xml:space="preserve">may change this handbook at any time. </w:t>
      </w:r>
    </w:p>
    <w:p w14:paraId="4C2959FE" w14:textId="696E4315" w:rsidR="00953F1C" w:rsidRDefault="00953F1C" w:rsidP="009138CB">
      <w:pPr>
        <w:rPr>
          <w:rFonts w:ascii="Arial" w:hAnsi="Arial" w:cs="Arial"/>
          <w:bCs/>
        </w:rPr>
      </w:pPr>
    </w:p>
    <w:p w14:paraId="4610665A" w14:textId="7C15BB00" w:rsidR="00953F1C" w:rsidRPr="00AF32C6" w:rsidRDefault="00953647" w:rsidP="009138CB">
      <w:pPr>
        <w:rPr>
          <w:rFonts w:ascii="Arial" w:hAnsi="Arial" w:cs="Arial"/>
          <w:bCs/>
        </w:rPr>
      </w:pPr>
      <w:r>
        <w:rPr>
          <w:rFonts w:ascii="Arial" w:hAnsi="Arial" w:cs="Arial"/>
          <w:bCs/>
        </w:rPr>
        <w:t>PHASE-Industries</w:t>
      </w:r>
      <w:r w:rsidR="00352500">
        <w:rPr>
          <w:rFonts w:ascii="Arial" w:hAnsi="Arial" w:cs="Arial"/>
          <w:bCs/>
        </w:rPr>
        <w:t xml:space="preserve"> recognizes</w:t>
      </w:r>
      <w:r w:rsidR="00890B47">
        <w:rPr>
          <w:rFonts w:ascii="Arial" w:hAnsi="Arial" w:cs="Arial"/>
          <w:bCs/>
        </w:rPr>
        <w:t xml:space="preserve"> the importance of providing you with meaningful employment opportunities, employment experiences and employment education. </w:t>
      </w:r>
    </w:p>
    <w:p w14:paraId="6706DE3A" w14:textId="0D88449E" w:rsidR="00842020" w:rsidRDefault="00842020" w:rsidP="003205E6">
      <w:pPr>
        <w:rPr>
          <w:rFonts w:ascii="Arial" w:hAnsi="Arial" w:cs="Arial"/>
          <w:b/>
          <w:bCs/>
          <w:sz w:val="28"/>
          <w:szCs w:val="28"/>
        </w:rPr>
      </w:pPr>
    </w:p>
    <w:p w14:paraId="3FBD2A4E" w14:textId="77777777" w:rsidR="00842020" w:rsidRDefault="00842020" w:rsidP="003205E6">
      <w:pPr>
        <w:rPr>
          <w:rFonts w:ascii="Arial" w:hAnsi="Arial" w:cs="Arial"/>
          <w:b/>
          <w:bCs/>
          <w:sz w:val="28"/>
          <w:szCs w:val="28"/>
        </w:rPr>
      </w:pPr>
    </w:p>
    <w:p w14:paraId="46008857" w14:textId="61990D19" w:rsidR="00323E3F" w:rsidRDefault="003B04C9" w:rsidP="000149FF">
      <w:pPr>
        <w:pStyle w:val="Heading1"/>
        <w:rPr>
          <w:rFonts w:ascii="Arial" w:hAnsi="Arial" w:cs="Arial"/>
          <w:b/>
          <w:bCs/>
          <w:sz w:val="28"/>
          <w:szCs w:val="28"/>
        </w:rPr>
      </w:pPr>
      <w:bookmarkStart w:id="5" w:name="_Toc155701312"/>
      <w:r>
        <w:rPr>
          <w:rFonts w:ascii="Arial" w:hAnsi="Arial" w:cs="Arial"/>
          <w:b/>
          <w:bCs/>
          <w:sz w:val="28"/>
          <w:szCs w:val="28"/>
        </w:rPr>
        <w:t>Description of Service Options</w:t>
      </w:r>
      <w:bookmarkEnd w:id="5"/>
      <w:r>
        <w:rPr>
          <w:rFonts w:ascii="Arial" w:hAnsi="Arial" w:cs="Arial"/>
          <w:b/>
          <w:bCs/>
          <w:sz w:val="28"/>
          <w:szCs w:val="28"/>
        </w:rPr>
        <w:t xml:space="preserve"> </w:t>
      </w:r>
    </w:p>
    <w:p w14:paraId="47986F71" w14:textId="3DF82974" w:rsidR="00F973AC" w:rsidRDefault="00F973AC" w:rsidP="00F973AC"/>
    <w:p w14:paraId="745B1417" w14:textId="3E6F57E4" w:rsidR="00F973AC" w:rsidRPr="00F973AC" w:rsidRDefault="00953647" w:rsidP="00F973AC">
      <w:pPr>
        <w:rPr>
          <w:rFonts w:ascii="Arial" w:hAnsi="Arial" w:cs="Arial"/>
        </w:rPr>
      </w:pPr>
      <w:r>
        <w:rPr>
          <w:rFonts w:ascii="Arial" w:hAnsi="Arial" w:cs="Arial"/>
        </w:rPr>
        <w:t>PHASE-Industries</w:t>
      </w:r>
      <w:r w:rsidR="00467683">
        <w:rPr>
          <w:rFonts w:ascii="Arial" w:hAnsi="Arial" w:cs="Arial"/>
        </w:rPr>
        <w:t xml:space="preserve"> is</w:t>
      </w:r>
      <w:r w:rsidR="00F973AC">
        <w:rPr>
          <w:rFonts w:ascii="Arial" w:hAnsi="Arial" w:cs="Arial"/>
        </w:rPr>
        <w:t xml:space="preserve"> here to support you with your employment goals.  </w:t>
      </w:r>
      <w:r w:rsidR="00085AC2">
        <w:rPr>
          <w:rFonts w:ascii="Arial" w:hAnsi="Arial" w:cs="Arial"/>
        </w:rPr>
        <w:t xml:space="preserve">Our </w:t>
      </w:r>
      <w:r w:rsidR="00F973AC">
        <w:rPr>
          <w:rFonts w:ascii="Arial" w:hAnsi="Arial" w:cs="Arial"/>
        </w:rPr>
        <w:t>staff can help you discover you</w:t>
      </w:r>
      <w:r w:rsidR="00C91A7E">
        <w:rPr>
          <w:rFonts w:ascii="Arial" w:hAnsi="Arial" w:cs="Arial"/>
        </w:rPr>
        <w:t>r</w:t>
      </w:r>
      <w:r w:rsidR="00F973AC">
        <w:rPr>
          <w:rFonts w:ascii="Arial" w:hAnsi="Arial" w:cs="Arial"/>
        </w:rPr>
        <w:t xml:space="preserve"> interests and talents, assist you in your job search, assist you </w:t>
      </w:r>
      <w:r w:rsidR="00820831">
        <w:rPr>
          <w:rFonts w:ascii="Arial" w:hAnsi="Arial" w:cs="Arial"/>
        </w:rPr>
        <w:t>in developing</w:t>
      </w:r>
      <w:r w:rsidR="00F973AC">
        <w:rPr>
          <w:rFonts w:ascii="Arial" w:hAnsi="Arial" w:cs="Arial"/>
        </w:rPr>
        <w:t xml:space="preserve"> skills needed to work, how to keep your job, </w:t>
      </w:r>
      <w:r w:rsidR="00F75DD4">
        <w:rPr>
          <w:rFonts w:ascii="Arial" w:hAnsi="Arial" w:cs="Arial"/>
        </w:rPr>
        <w:t xml:space="preserve">assist you with career advancement, </w:t>
      </w:r>
      <w:r w:rsidR="00B47C2E">
        <w:rPr>
          <w:rFonts w:ascii="Arial" w:hAnsi="Arial" w:cs="Arial"/>
        </w:rPr>
        <w:t xml:space="preserve">help you understand how working can affect your benefits, </w:t>
      </w:r>
      <w:proofErr w:type="gramStart"/>
      <w:r w:rsidR="00B47C2E">
        <w:rPr>
          <w:rFonts w:ascii="Arial" w:hAnsi="Arial" w:cs="Arial"/>
        </w:rPr>
        <w:t>provide</w:t>
      </w:r>
      <w:r w:rsidR="00467683">
        <w:rPr>
          <w:rFonts w:ascii="Arial" w:hAnsi="Arial" w:cs="Arial"/>
        </w:rPr>
        <w:t xml:space="preserve"> </w:t>
      </w:r>
      <w:r w:rsidR="00B47C2E">
        <w:rPr>
          <w:rFonts w:ascii="Arial" w:hAnsi="Arial" w:cs="Arial"/>
        </w:rPr>
        <w:t>assistance</w:t>
      </w:r>
      <w:proofErr w:type="gramEnd"/>
      <w:r w:rsidR="00B47C2E">
        <w:rPr>
          <w:rFonts w:ascii="Arial" w:hAnsi="Arial" w:cs="Arial"/>
        </w:rPr>
        <w:t xml:space="preserve"> </w:t>
      </w:r>
      <w:r w:rsidR="00C960E8">
        <w:rPr>
          <w:rFonts w:ascii="Arial" w:hAnsi="Arial" w:cs="Arial"/>
        </w:rPr>
        <w:t>in</w:t>
      </w:r>
      <w:r w:rsidR="00B47C2E">
        <w:rPr>
          <w:rFonts w:ascii="Arial" w:hAnsi="Arial" w:cs="Arial"/>
        </w:rPr>
        <w:t xml:space="preserve"> obtaining your </w:t>
      </w:r>
      <w:r w:rsidR="00C91A7E">
        <w:rPr>
          <w:rFonts w:ascii="Arial" w:hAnsi="Arial" w:cs="Arial"/>
        </w:rPr>
        <w:t>driver’s</w:t>
      </w:r>
      <w:r w:rsidR="00B47C2E">
        <w:rPr>
          <w:rFonts w:ascii="Arial" w:hAnsi="Arial" w:cs="Arial"/>
        </w:rPr>
        <w:t xml:space="preserve"> license, and how to advocate for yourself.  Below are the services </w:t>
      </w:r>
      <w:r w:rsidR="00ED66BB">
        <w:rPr>
          <w:rFonts w:ascii="Arial" w:hAnsi="Arial" w:cs="Arial"/>
        </w:rPr>
        <w:t xml:space="preserve">provided directly </w:t>
      </w:r>
      <w:r w:rsidR="00B47C2E">
        <w:rPr>
          <w:rFonts w:ascii="Arial" w:hAnsi="Arial" w:cs="Arial"/>
        </w:rPr>
        <w:t xml:space="preserve">by </w:t>
      </w:r>
      <w:r>
        <w:rPr>
          <w:rFonts w:ascii="Arial" w:hAnsi="Arial" w:cs="Arial"/>
        </w:rPr>
        <w:t>PHASE-Industries</w:t>
      </w:r>
      <w:r w:rsidR="00B47C2E">
        <w:rPr>
          <w:rFonts w:ascii="Arial" w:hAnsi="Arial" w:cs="Arial"/>
        </w:rPr>
        <w:t>:</w:t>
      </w:r>
    </w:p>
    <w:p w14:paraId="12166D49" w14:textId="016B507B" w:rsidR="00AD61F4" w:rsidRDefault="00AD61F4" w:rsidP="00AD61F4">
      <w:pPr>
        <w:rPr>
          <w:rFonts w:ascii="Arial" w:hAnsi="Arial" w:cs="Arial"/>
          <w:b/>
          <w:bCs/>
          <w:sz w:val="28"/>
          <w:szCs w:val="28"/>
        </w:rPr>
      </w:pPr>
    </w:p>
    <w:p w14:paraId="38E4C13F" w14:textId="20478784" w:rsidR="00323E3F" w:rsidRPr="00ED66BB" w:rsidRDefault="00995CB2" w:rsidP="00ED66BB">
      <w:pPr>
        <w:pStyle w:val="Heading2"/>
        <w:rPr>
          <w:rFonts w:ascii="Arial" w:hAnsi="Arial" w:cs="Arial"/>
          <w:b/>
          <w:bCs w:val="0"/>
          <w:szCs w:val="28"/>
        </w:rPr>
      </w:pPr>
      <w:bookmarkStart w:id="6" w:name="_Toc155701313"/>
      <w:bookmarkStart w:id="7" w:name="_Hlk65675361"/>
      <w:r w:rsidRPr="00842020">
        <w:rPr>
          <w:rFonts w:ascii="Arial" w:hAnsi="Arial" w:cs="Arial"/>
          <w:b/>
          <w:bCs w:val="0"/>
          <w:szCs w:val="28"/>
        </w:rPr>
        <w:t xml:space="preserve">Services Contracted with the </w:t>
      </w:r>
      <w:r w:rsidR="004F6921">
        <w:rPr>
          <w:rFonts w:ascii="Arial" w:hAnsi="Arial" w:cs="Arial"/>
          <w:b/>
          <w:bCs w:val="0"/>
          <w:szCs w:val="28"/>
        </w:rPr>
        <w:t>Vocational Rehabilitation Services</w:t>
      </w:r>
      <w:bookmarkEnd w:id="6"/>
    </w:p>
    <w:bookmarkEnd w:id="7"/>
    <w:p w14:paraId="3B4715DE" w14:textId="0E7742D2" w:rsidR="004F6921" w:rsidRDefault="004F6921" w:rsidP="004F6921">
      <w:pPr>
        <w:pStyle w:val="ListParagraph"/>
        <w:numPr>
          <w:ilvl w:val="0"/>
          <w:numId w:val="5"/>
        </w:numPr>
        <w:rPr>
          <w:rFonts w:ascii="Arial" w:hAnsi="Arial" w:cs="Arial"/>
          <w:bCs/>
        </w:rPr>
      </w:pPr>
      <w:r>
        <w:rPr>
          <w:rFonts w:ascii="Arial" w:hAnsi="Arial" w:cs="Arial"/>
          <w:bCs/>
        </w:rPr>
        <w:t xml:space="preserve">Employment Planning </w:t>
      </w:r>
    </w:p>
    <w:p w14:paraId="64825C8F" w14:textId="1F20B766" w:rsidR="004F6921" w:rsidRDefault="004F6921" w:rsidP="004F6921">
      <w:pPr>
        <w:pStyle w:val="ListParagraph"/>
        <w:numPr>
          <w:ilvl w:val="0"/>
          <w:numId w:val="5"/>
        </w:numPr>
        <w:rPr>
          <w:rFonts w:ascii="Arial" w:hAnsi="Arial" w:cs="Arial"/>
          <w:bCs/>
        </w:rPr>
      </w:pPr>
      <w:r>
        <w:rPr>
          <w:rFonts w:ascii="Arial" w:hAnsi="Arial" w:cs="Arial"/>
          <w:bCs/>
        </w:rPr>
        <w:t>Employee Development</w:t>
      </w:r>
      <w:r w:rsidR="007649CB">
        <w:rPr>
          <w:rFonts w:ascii="Arial" w:hAnsi="Arial" w:cs="Arial"/>
          <w:bCs/>
        </w:rPr>
        <w:t xml:space="preserve"> and Job Coaching</w:t>
      </w:r>
    </w:p>
    <w:p w14:paraId="27EAA6DB" w14:textId="125B4B2B" w:rsidR="004F6921" w:rsidRPr="007649CB" w:rsidRDefault="004F6921" w:rsidP="007649CB">
      <w:pPr>
        <w:pStyle w:val="ListParagraph"/>
        <w:numPr>
          <w:ilvl w:val="0"/>
          <w:numId w:val="5"/>
        </w:numPr>
        <w:rPr>
          <w:rFonts w:ascii="Arial" w:hAnsi="Arial" w:cs="Arial"/>
          <w:bCs/>
        </w:rPr>
      </w:pPr>
      <w:r>
        <w:rPr>
          <w:rFonts w:ascii="Arial" w:hAnsi="Arial" w:cs="Arial"/>
          <w:bCs/>
        </w:rPr>
        <w:t xml:space="preserve">Job Search </w:t>
      </w:r>
      <w:r w:rsidR="007649CB">
        <w:rPr>
          <w:rFonts w:ascii="Arial" w:hAnsi="Arial" w:cs="Arial"/>
          <w:bCs/>
        </w:rPr>
        <w:t>and Job Retention Support</w:t>
      </w:r>
    </w:p>
    <w:p w14:paraId="455305BD" w14:textId="7967193A" w:rsidR="004F6921" w:rsidRPr="007649CB" w:rsidRDefault="004F6921" w:rsidP="007649CB">
      <w:pPr>
        <w:pStyle w:val="ListParagraph"/>
        <w:numPr>
          <w:ilvl w:val="0"/>
          <w:numId w:val="5"/>
        </w:numPr>
        <w:rPr>
          <w:rFonts w:ascii="Arial" w:hAnsi="Arial" w:cs="Arial"/>
          <w:bCs/>
        </w:rPr>
      </w:pPr>
      <w:r>
        <w:rPr>
          <w:rFonts w:ascii="Arial" w:hAnsi="Arial" w:cs="Arial"/>
          <w:bCs/>
        </w:rPr>
        <w:t>Benefits Coaching</w:t>
      </w:r>
    </w:p>
    <w:p w14:paraId="5BBB2E48" w14:textId="3A4710AF" w:rsidR="004F6921" w:rsidRDefault="00A76BF1" w:rsidP="004F6921">
      <w:pPr>
        <w:pStyle w:val="ListParagraph"/>
        <w:numPr>
          <w:ilvl w:val="0"/>
          <w:numId w:val="5"/>
        </w:numPr>
        <w:rPr>
          <w:rFonts w:ascii="Arial" w:hAnsi="Arial" w:cs="Arial"/>
          <w:bCs/>
        </w:rPr>
      </w:pPr>
      <w:r>
        <w:rPr>
          <w:rFonts w:ascii="Arial" w:hAnsi="Arial" w:cs="Arial"/>
          <w:bCs/>
        </w:rPr>
        <w:t xml:space="preserve">Independent Living </w:t>
      </w:r>
      <w:r w:rsidR="00E34B48">
        <w:rPr>
          <w:rFonts w:ascii="Arial" w:hAnsi="Arial" w:cs="Arial"/>
          <w:bCs/>
        </w:rPr>
        <w:t xml:space="preserve">and Coordination of Services </w:t>
      </w:r>
    </w:p>
    <w:p w14:paraId="3F36EC41" w14:textId="79409418" w:rsidR="00A76BF1" w:rsidRPr="004F6921" w:rsidRDefault="00A76BF1" w:rsidP="004F6921">
      <w:pPr>
        <w:pStyle w:val="ListParagraph"/>
        <w:numPr>
          <w:ilvl w:val="0"/>
          <w:numId w:val="5"/>
        </w:numPr>
        <w:rPr>
          <w:rFonts w:ascii="Arial" w:hAnsi="Arial" w:cs="Arial"/>
          <w:bCs/>
        </w:rPr>
      </w:pPr>
      <w:r>
        <w:rPr>
          <w:rFonts w:ascii="Arial" w:hAnsi="Arial" w:cs="Arial"/>
          <w:bCs/>
        </w:rPr>
        <w:t xml:space="preserve">Post-Secondary Education Supports </w:t>
      </w:r>
    </w:p>
    <w:p w14:paraId="1566B947" w14:textId="77777777" w:rsidR="000149FF" w:rsidRDefault="000149FF" w:rsidP="000149FF">
      <w:pPr>
        <w:pStyle w:val="ListParagraph"/>
        <w:rPr>
          <w:rFonts w:ascii="Arial" w:hAnsi="Arial" w:cs="Arial"/>
          <w:bCs/>
        </w:rPr>
      </w:pPr>
    </w:p>
    <w:p w14:paraId="16DC10F6" w14:textId="19AEC59F" w:rsidR="00AB3A5C" w:rsidRDefault="00AB3A5C" w:rsidP="000149FF">
      <w:pPr>
        <w:ind w:firstLine="360"/>
        <w:rPr>
          <w:rFonts w:ascii="Arial" w:hAnsi="Arial" w:cs="Arial"/>
          <w:b/>
          <w:bCs/>
        </w:rPr>
      </w:pPr>
      <w:r>
        <w:rPr>
          <w:rFonts w:ascii="Arial" w:hAnsi="Arial" w:cs="Arial"/>
          <w:b/>
          <w:bCs/>
        </w:rPr>
        <w:t xml:space="preserve">Pre-Employment Transition Services </w:t>
      </w:r>
      <w:r w:rsidR="0055204D">
        <w:rPr>
          <w:rFonts w:ascii="Arial" w:hAnsi="Arial" w:cs="Arial"/>
          <w:b/>
          <w:bCs/>
        </w:rPr>
        <w:t xml:space="preserve">(Pre-ETS) </w:t>
      </w:r>
      <w:r>
        <w:rPr>
          <w:rFonts w:ascii="Arial" w:hAnsi="Arial" w:cs="Arial"/>
          <w:b/>
          <w:bCs/>
        </w:rPr>
        <w:t>for Students</w:t>
      </w:r>
    </w:p>
    <w:p w14:paraId="2C5D083C" w14:textId="255D2B46" w:rsidR="00AB3A5C" w:rsidRDefault="00AB3A5C" w:rsidP="00CF1C8A">
      <w:pPr>
        <w:pStyle w:val="ListParagraph"/>
        <w:numPr>
          <w:ilvl w:val="0"/>
          <w:numId w:val="6"/>
        </w:numPr>
        <w:rPr>
          <w:rFonts w:ascii="Arial" w:hAnsi="Arial" w:cs="Arial"/>
          <w:bCs/>
        </w:rPr>
      </w:pPr>
      <w:r>
        <w:rPr>
          <w:rFonts w:ascii="Arial" w:hAnsi="Arial" w:cs="Arial"/>
          <w:bCs/>
        </w:rPr>
        <w:t>Job Exploration Counseling</w:t>
      </w:r>
      <w:r w:rsidR="00B22351">
        <w:rPr>
          <w:rFonts w:ascii="Arial" w:hAnsi="Arial" w:cs="Arial"/>
          <w:bCs/>
        </w:rPr>
        <w:t xml:space="preserve"> </w:t>
      </w:r>
    </w:p>
    <w:p w14:paraId="667C0BCC" w14:textId="07C86EF6" w:rsidR="00AB3A5C" w:rsidRDefault="00AB3A5C" w:rsidP="00CF1C8A">
      <w:pPr>
        <w:pStyle w:val="ListParagraph"/>
        <w:numPr>
          <w:ilvl w:val="0"/>
          <w:numId w:val="6"/>
        </w:numPr>
        <w:rPr>
          <w:rFonts w:ascii="Arial" w:hAnsi="Arial" w:cs="Arial"/>
          <w:bCs/>
        </w:rPr>
      </w:pPr>
      <w:r>
        <w:rPr>
          <w:rFonts w:ascii="Arial" w:hAnsi="Arial" w:cs="Arial"/>
          <w:bCs/>
        </w:rPr>
        <w:t xml:space="preserve">Post-Secondary Education Counseling </w:t>
      </w:r>
    </w:p>
    <w:p w14:paraId="656BC843" w14:textId="648EB247" w:rsidR="00AB3A5C" w:rsidRDefault="00AB3A5C" w:rsidP="00CF1C8A">
      <w:pPr>
        <w:pStyle w:val="ListParagraph"/>
        <w:numPr>
          <w:ilvl w:val="0"/>
          <w:numId w:val="6"/>
        </w:numPr>
        <w:rPr>
          <w:rFonts w:ascii="Arial" w:hAnsi="Arial" w:cs="Arial"/>
          <w:bCs/>
        </w:rPr>
      </w:pPr>
      <w:r>
        <w:rPr>
          <w:rFonts w:ascii="Arial" w:hAnsi="Arial" w:cs="Arial"/>
          <w:bCs/>
        </w:rPr>
        <w:t>Instruction in Self-Advocacy</w:t>
      </w:r>
      <w:r w:rsidR="00B22351">
        <w:rPr>
          <w:rFonts w:ascii="Arial" w:hAnsi="Arial" w:cs="Arial"/>
          <w:bCs/>
        </w:rPr>
        <w:t xml:space="preserve"> </w:t>
      </w:r>
    </w:p>
    <w:p w14:paraId="7BF45A2B" w14:textId="12DD4A9D" w:rsidR="00AB3A5C" w:rsidRDefault="00AB3A5C" w:rsidP="00CF1C8A">
      <w:pPr>
        <w:pStyle w:val="ListParagraph"/>
        <w:numPr>
          <w:ilvl w:val="0"/>
          <w:numId w:val="6"/>
        </w:numPr>
        <w:rPr>
          <w:rFonts w:ascii="Arial" w:hAnsi="Arial" w:cs="Arial"/>
          <w:bCs/>
        </w:rPr>
      </w:pPr>
      <w:r>
        <w:rPr>
          <w:rFonts w:ascii="Arial" w:hAnsi="Arial" w:cs="Arial"/>
          <w:bCs/>
        </w:rPr>
        <w:t>Workplace Readiness Training</w:t>
      </w:r>
      <w:r w:rsidR="00B22351">
        <w:rPr>
          <w:rFonts w:ascii="Arial" w:hAnsi="Arial" w:cs="Arial"/>
          <w:bCs/>
        </w:rPr>
        <w:t xml:space="preserve"> </w:t>
      </w:r>
    </w:p>
    <w:p w14:paraId="462C9A92" w14:textId="2C717F0D" w:rsidR="00AB3A5C" w:rsidRDefault="00AB3A5C" w:rsidP="00CF1C8A">
      <w:pPr>
        <w:pStyle w:val="ListParagraph"/>
        <w:numPr>
          <w:ilvl w:val="0"/>
          <w:numId w:val="6"/>
        </w:numPr>
        <w:rPr>
          <w:rFonts w:ascii="Arial" w:hAnsi="Arial" w:cs="Arial"/>
          <w:bCs/>
        </w:rPr>
      </w:pPr>
      <w:r>
        <w:rPr>
          <w:rFonts w:ascii="Arial" w:hAnsi="Arial" w:cs="Arial"/>
          <w:bCs/>
        </w:rPr>
        <w:t>Introductory Work Activities</w:t>
      </w:r>
      <w:r w:rsidR="00B22351">
        <w:rPr>
          <w:rFonts w:ascii="Arial" w:hAnsi="Arial" w:cs="Arial"/>
          <w:bCs/>
        </w:rPr>
        <w:t xml:space="preserve"> </w:t>
      </w:r>
    </w:p>
    <w:p w14:paraId="1923E466" w14:textId="4E81C1A0" w:rsidR="007649CB" w:rsidRDefault="007649CB" w:rsidP="00CF1C8A">
      <w:pPr>
        <w:pStyle w:val="ListParagraph"/>
        <w:numPr>
          <w:ilvl w:val="0"/>
          <w:numId w:val="6"/>
        </w:numPr>
        <w:rPr>
          <w:rFonts w:ascii="Arial" w:hAnsi="Arial" w:cs="Arial"/>
          <w:bCs/>
        </w:rPr>
      </w:pPr>
      <w:r>
        <w:rPr>
          <w:rFonts w:ascii="Arial" w:hAnsi="Arial" w:cs="Arial"/>
          <w:bCs/>
        </w:rPr>
        <w:t>Internships</w:t>
      </w:r>
    </w:p>
    <w:p w14:paraId="15A4EDD7" w14:textId="5FAAF82D" w:rsidR="00AB3A5C" w:rsidRDefault="00AB3A5C" w:rsidP="00CF1C8A">
      <w:pPr>
        <w:pStyle w:val="ListParagraph"/>
        <w:numPr>
          <w:ilvl w:val="0"/>
          <w:numId w:val="6"/>
        </w:numPr>
        <w:rPr>
          <w:rFonts w:ascii="Arial" w:hAnsi="Arial" w:cs="Arial"/>
          <w:bCs/>
        </w:rPr>
      </w:pPr>
      <w:r>
        <w:rPr>
          <w:rFonts w:ascii="Arial" w:hAnsi="Arial" w:cs="Arial"/>
          <w:bCs/>
        </w:rPr>
        <w:t>Work Experience</w:t>
      </w:r>
      <w:r w:rsidR="009510E3">
        <w:rPr>
          <w:rFonts w:ascii="Arial" w:hAnsi="Arial" w:cs="Arial"/>
          <w:bCs/>
        </w:rPr>
        <w:t xml:space="preserve"> </w:t>
      </w:r>
    </w:p>
    <w:p w14:paraId="7191DB86" w14:textId="28AC699D" w:rsidR="00AB3A5C" w:rsidRDefault="00AB3A5C" w:rsidP="00CF1C8A">
      <w:pPr>
        <w:pStyle w:val="ListParagraph"/>
        <w:numPr>
          <w:ilvl w:val="0"/>
          <w:numId w:val="6"/>
        </w:numPr>
        <w:rPr>
          <w:rFonts w:ascii="Arial" w:hAnsi="Arial" w:cs="Arial"/>
          <w:bCs/>
        </w:rPr>
      </w:pPr>
      <w:r>
        <w:rPr>
          <w:rFonts w:ascii="Arial" w:hAnsi="Arial" w:cs="Arial"/>
          <w:bCs/>
        </w:rPr>
        <w:t>Work-Based Learning Coaching</w:t>
      </w:r>
    </w:p>
    <w:p w14:paraId="795C7C81" w14:textId="30CD6F63" w:rsidR="00113FE8" w:rsidRDefault="00113FE8" w:rsidP="00113FE8">
      <w:pPr>
        <w:rPr>
          <w:rFonts w:ascii="Arial" w:hAnsi="Arial" w:cs="Arial"/>
          <w:bCs/>
        </w:rPr>
      </w:pPr>
    </w:p>
    <w:p w14:paraId="5B2EC4A1" w14:textId="77777777" w:rsidR="00113FE8" w:rsidRPr="00D132F3" w:rsidRDefault="00113FE8" w:rsidP="00113FE8">
      <w:pPr>
        <w:pStyle w:val="Heading2"/>
        <w:rPr>
          <w:rFonts w:ascii="Arial" w:hAnsi="Arial" w:cs="Arial"/>
          <w:bCs w:val="0"/>
          <w:u w:val="single"/>
        </w:rPr>
      </w:pPr>
      <w:bookmarkStart w:id="8" w:name="_Toc155701314"/>
      <w:r>
        <w:rPr>
          <w:rFonts w:ascii="Arial" w:hAnsi="Arial" w:cs="Arial"/>
          <w:b/>
          <w:bCs w:val="0"/>
        </w:rPr>
        <w:t xml:space="preserve">Services </w:t>
      </w:r>
      <w:r w:rsidRPr="007530F4">
        <w:rPr>
          <w:rFonts w:ascii="Arial" w:hAnsi="Arial" w:cs="Arial"/>
          <w:b/>
          <w:bCs w:val="0"/>
        </w:rPr>
        <w:t>Licensed by the Minnesota Department of Human Services</w:t>
      </w:r>
      <w:bookmarkEnd w:id="8"/>
    </w:p>
    <w:p w14:paraId="2C3A48B4" w14:textId="00C662B5" w:rsidR="00113FE8" w:rsidRDefault="00113FE8" w:rsidP="00113FE8">
      <w:pPr>
        <w:pStyle w:val="ListParagraph"/>
        <w:numPr>
          <w:ilvl w:val="0"/>
          <w:numId w:val="3"/>
        </w:numPr>
        <w:rPr>
          <w:rFonts w:ascii="Arial" w:hAnsi="Arial" w:cs="Arial"/>
          <w:bCs/>
        </w:rPr>
      </w:pPr>
      <w:r>
        <w:rPr>
          <w:rFonts w:ascii="Arial" w:hAnsi="Arial" w:cs="Arial"/>
          <w:bCs/>
        </w:rPr>
        <w:t xml:space="preserve">Employment Exploration Services </w:t>
      </w:r>
    </w:p>
    <w:p w14:paraId="5303F0AA" w14:textId="16923486" w:rsidR="00113FE8" w:rsidRDefault="00113FE8" w:rsidP="00113FE8">
      <w:pPr>
        <w:pStyle w:val="ListParagraph"/>
        <w:numPr>
          <w:ilvl w:val="0"/>
          <w:numId w:val="3"/>
        </w:numPr>
        <w:rPr>
          <w:rFonts w:ascii="Arial" w:hAnsi="Arial" w:cs="Arial"/>
          <w:bCs/>
        </w:rPr>
      </w:pPr>
      <w:r>
        <w:rPr>
          <w:rFonts w:ascii="Arial" w:hAnsi="Arial" w:cs="Arial"/>
          <w:bCs/>
        </w:rPr>
        <w:t xml:space="preserve">Employment Development Services </w:t>
      </w:r>
    </w:p>
    <w:p w14:paraId="59348A57" w14:textId="71FED1D8" w:rsidR="00113FE8" w:rsidRDefault="00113FE8" w:rsidP="00113FE8">
      <w:pPr>
        <w:pStyle w:val="ListParagraph"/>
        <w:numPr>
          <w:ilvl w:val="0"/>
          <w:numId w:val="3"/>
        </w:numPr>
        <w:rPr>
          <w:rFonts w:ascii="Arial" w:hAnsi="Arial" w:cs="Arial"/>
          <w:bCs/>
        </w:rPr>
      </w:pPr>
      <w:r>
        <w:rPr>
          <w:rFonts w:ascii="Arial" w:hAnsi="Arial" w:cs="Arial"/>
          <w:bCs/>
        </w:rPr>
        <w:t xml:space="preserve">Employment Support Services </w:t>
      </w:r>
    </w:p>
    <w:p w14:paraId="4FAC0A9D" w14:textId="77777777" w:rsidR="00113FE8" w:rsidRDefault="00113FE8" w:rsidP="00113FE8">
      <w:pPr>
        <w:pStyle w:val="ListParagraph"/>
        <w:numPr>
          <w:ilvl w:val="0"/>
          <w:numId w:val="3"/>
        </w:numPr>
        <w:rPr>
          <w:rFonts w:ascii="Arial" w:hAnsi="Arial" w:cs="Arial"/>
          <w:bCs/>
        </w:rPr>
      </w:pPr>
      <w:r>
        <w:rPr>
          <w:rFonts w:ascii="Arial" w:hAnsi="Arial" w:cs="Arial"/>
          <w:bCs/>
        </w:rPr>
        <w:t>Pre-Vocational Services</w:t>
      </w:r>
    </w:p>
    <w:p w14:paraId="16200F2A" w14:textId="66F287D6" w:rsidR="00113FE8" w:rsidRDefault="00113FE8" w:rsidP="00113FE8">
      <w:pPr>
        <w:pStyle w:val="ListParagraph"/>
        <w:numPr>
          <w:ilvl w:val="0"/>
          <w:numId w:val="3"/>
        </w:numPr>
        <w:rPr>
          <w:rFonts w:ascii="Arial" w:hAnsi="Arial" w:cs="Arial"/>
          <w:bCs/>
        </w:rPr>
      </w:pPr>
      <w:r>
        <w:rPr>
          <w:rFonts w:ascii="Arial" w:hAnsi="Arial" w:cs="Arial"/>
          <w:bCs/>
        </w:rPr>
        <w:t xml:space="preserve">Day Support Services </w:t>
      </w:r>
    </w:p>
    <w:p w14:paraId="015204D2" w14:textId="5EB9C834" w:rsidR="00113FE8" w:rsidRDefault="00113FE8" w:rsidP="00113FE8">
      <w:pPr>
        <w:pStyle w:val="ListParagraph"/>
        <w:numPr>
          <w:ilvl w:val="0"/>
          <w:numId w:val="3"/>
        </w:numPr>
        <w:rPr>
          <w:rFonts w:ascii="Arial" w:hAnsi="Arial" w:cs="Arial"/>
          <w:bCs/>
        </w:rPr>
      </w:pPr>
      <w:r>
        <w:rPr>
          <w:rFonts w:ascii="Arial" w:hAnsi="Arial" w:cs="Arial"/>
          <w:bCs/>
        </w:rPr>
        <w:t>Transportation</w:t>
      </w:r>
    </w:p>
    <w:p w14:paraId="5436F3AB" w14:textId="77777777" w:rsidR="00113FE8" w:rsidRPr="00113FE8" w:rsidRDefault="00113FE8" w:rsidP="00113FE8">
      <w:pPr>
        <w:rPr>
          <w:rFonts w:ascii="Arial" w:hAnsi="Arial" w:cs="Arial"/>
          <w:bCs/>
        </w:rPr>
      </w:pPr>
    </w:p>
    <w:p w14:paraId="33FEEB2C" w14:textId="77777777" w:rsidR="00D132F3" w:rsidRPr="00AB3A5C" w:rsidRDefault="00D132F3" w:rsidP="00D132F3">
      <w:pPr>
        <w:pStyle w:val="ListParagraph"/>
        <w:ind w:left="792"/>
        <w:rPr>
          <w:rFonts w:ascii="Arial" w:hAnsi="Arial" w:cs="Arial"/>
          <w:bCs/>
        </w:rPr>
      </w:pPr>
    </w:p>
    <w:p w14:paraId="301CDBB2" w14:textId="77777777" w:rsidR="00B57AFF" w:rsidRDefault="00B57AFF" w:rsidP="007D11D5">
      <w:pPr>
        <w:rPr>
          <w:rFonts w:ascii="Arial" w:hAnsi="Arial" w:cs="Arial"/>
          <w:b/>
          <w:bCs/>
          <w:sz w:val="32"/>
          <w:szCs w:val="32"/>
        </w:rPr>
      </w:pPr>
    </w:p>
    <w:p w14:paraId="7483F284" w14:textId="07855199" w:rsidR="000E3E4C" w:rsidRPr="000E3E4C" w:rsidRDefault="007D11D5" w:rsidP="00F37D93">
      <w:pPr>
        <w:pStyle w:val="Heading3"/>
        <w:rPr>
          <w:rFonts w:ascii="Arial" w:hAnsi="Arial" w:cs="Arial"/>
          <w:b/>
          <w:bCs/>
          <w:color w:val="FF0000"/>
        </w:rPr>
      </w:pPr>
      <w:bookmarkStart w:id="9" w:name="_Toc155701315"/>
      <w:r>
        <w:rPr>
          <w:rFonts w:ascii="Arial" w:hAnsi="Arial" w:cs="Arial"/>
          <w:b/>
          <w:bCs/>
        </w:rPr>
        <w:t>Employment Planning Services</w:t>
      </w:r>
      <w:bookmarkEnd w:id="9"/>
      <w:r>
        <w:rPr>
          <w:rFonts w:ascii="Arial" w:hAnsi="Arial" w:cs="Arial"/>
          <w:b/>
          <w:bCs/>
        </w:rPr>
        <w:t xml:space="preserve"> </w:t>
      </w:r>
      <w:r w:rsidR="000E3E4C">
        <w:rPr>
          <w:rFonts w:ascii="Arial" w:hAnsi="Arial" w:cs="Arial"/>
          <w:b/>
          <w:bCs/>
        </w:rPr>
        <w:t xml:space="preserve"> </w:t>
      </w:r>
    </w:p>
    <w:p w14:paraId="5A6215D3" w14:textId="7E97BC2B" w:rsidR="007D11D5" w:rsidRPr="00F936DE" w:rsidRDefault="000E3E4C" w:rsidP="007D11D5">
      <w:pPr>
        <w:rPr>
          <w:rFonts w:ascii="Arial" w:hAnsi="Arial" w:cs="Arial"/>
          <w:bCs/>
        </w:rPr>
      </w:pPr>
      <w:r>
        <w:rPr>
          <w:rFonts w:ascii="Arial" w:hAnsi="Arial" w:cs="Arial"/>
          <w:bCs/>
        </w:rPr>
        <w:t xml:space="preserve">Duration: </w:t>
      </w:r>
      <w:r w:rsidR="007D11D5">
        <w:rPr>
          <w:rFonts w:ascii="Arial" w:hAnsi="Arial" w:cs="Arial"/>
          <w:b/>
          <w:bCs/>
        </w:rPr>
        <w:t xml:space="preserve"> </w:t>
      </w:r>
      <w:r w:rsidR="00F936DE">
        <w:rPr>
          <w:rFonts w:ascii="Arial" w:hAnsi="Arial" w:cs="Arial"/>
          <w:bCs/>
        </w:rPr>
        <w:t xml:space="preserve">Approximately two weeks. </w:t>
      </w:r>
    </w:p>
    <w:p w14:paraId="390230B5" w14:textId="11FF5B28" w:rsidR="007D11D5" w:rsidRPr="00E76D85" w:rsidRDefault="007F0A8D" w:rsidP="007D11D5">
      <w:pPr>
        <w:rPr>
          <w:rFonts w:ascii="Arial" w:hAnsi="Arial" w:cs="Arial"/>
          <w:bCs/>
        </w:rPr>
      </w:pPr>
      <w:r>
        <w:rPr>
          <w:rFonts w:ascii="Arial" w:hAnsi="Arial" w:cs="Arial"/>
          <w:bCs/>
        </w:rPr>
        <w:t xml:space="preserve">Employment Planning Services are designed to assist a person seeking employment to learn about employment opportunities within the community and make informed decisions.  </w:t>
      </w:r>
      <w:r w:rsidR="00D27BCF">
        <w:rPr>
          <w:rFonts w:ascii="Arial" w:hAnsi="Arial" w:cs="Arial"/>
          <w:bCs/>
        </w:rPr>
        <w:t xml:space="preserve">This is an individualized service that takes place at a business in the community </w:t>
      </w:r>
      <w:r>
        <w:rPr>
          <w:rFonts w:ascii="Arial" w:hAnsi="Arial" w:cs="Arial"/>
          <w:bCs/>
        </w:rPr>
        <w:t xml:space="preserve">to assist a person </w:t>
      </w:r>
      <w:r w:rsidR="00820831">
        <w:rPr>
          <w:rFonts w:ascii="Arial" w:hAnsi="Arial" w:cs="Arial"/>
          <w:bCs/>
        </w:rPr>
        <w:t xml:space="preserve">in </w:t>
      </w:r>
      <w:r w:rsidR="00820831">
        <w:rPr>
          <w:rFonts w:ascii="Arial" w:hAnsi="Arial" w:cs="Arial"/>
          <w:bCs/>
        </w:rPr>
        <w:lastRenderedPageBreak/>
        <w:t>choosing</w:t>
      </w:r>
      <w:r>
        <w:rPr>
          <w:rFonts w:ascii="Arial" w:hAnsi="Arial" w:cs="Arial"/>
          <w:bCs/>
        </w:rPr>
        <w:t xml:space="preserve"> employment outcomes and /or career development opportunities based on the person’s preferences, strengths, abilities, and needs. </w:t>
      </w:r>
      <w:r w:rsidR="0092794E">
        <w:rPr>
          <w:rFonts w:ascii="Arial" w:hAnsi="Arial" w:cs="Arial"/>
          <w:bCs/>
        </w:rPr>
        <w:t>This is accomplished through</w:t>
      </w:r>
      <w:r w:rsidR="00F36AD7">
        <w:rPr>
          <w:rFonts w:ascii="Arial" w:hAnsi="Arial" w:cs="Arial"/>
          <w:bCs/>
        </w:rPr>
        <w:t xml:space="preserve"> activities such as on-the-job evaluations, paid work trials, job trials (individual or crew), job shadowing, simulated job sites, staffing agencies, volunteer opportunities, </w:t>
      </w:r>
      <w:r w:rsidR="00AE3D02">
        <w:rPr>
          <w:rFonts w:ascii="Arial" w:hAnsi="Arial" w:cs="Arial"/>
          <w:bCs/>
        </w:rPr>
        <w:t xml:space="preserve">understanding of how work and benefits work together, </w:t>
      </w:r>
      <w:r w:rsidR="00F36AD7">
        <w:rPr>
          <w:rFonts w:ascii="Arial" w:hAnsi="Arial" w:cs="Arial"/>
          <w:bCs/>
        </w:rPr>
        <w:t xml:space="preserve">and transitional employment. </w:t>
      </w:r>
      <w:r w:rsidR="00E34B48">
        <w:rPr>
          <w:rFonts w:ascii="Arial" w:hAnsi="Arial" w:cs="Arial"/>
          <w:bCs/>
        </w:rPr>
        <w:t xml:space="preserve">Our staff will help you understand if and what </w:t>
      </w:r>
      <w:r w:rsidR="00E34B48">
        <w:rPr>
          <w:rFonts w:ascii="Arial" w:hAnsi="Arial" w:cs="Arial"/>
          <w:b/>
          <w:bCs/>
        </w:rPr>
        <w:t xml:space="preserve">post-secondary </w:t>
      </w:r>
      <w:r w:rsidR="00E34B48">
        <w:rPr>
          <w:rFonts w:ascii="Arial" w:hAnsi="Arial" w:cs="Arial"/>
          <w:bCs/>
        </w:rPr>
        <w:t xml:space="preserve">education may be needed and help you through the process. </w:t>
      </w:r>
      <w:r w:rsidR="00F36AD7">
        <w:rPr>
          <w:rFonts w:ascii="Arial" w:hAnsi="Arial" w:cs="Arial"/>
          <w:bCs/>
        </w:rPr>
        <w:t xml:space="preserve"> A written report is completed at the end of the evaluation period with recommendations being made to further enhance the person’s employment goals and possible employment options. </w:t>
      </w:r>
      <w:r w:rsidR="000F1A7F">
        <w:rPr>
          <w:rFonts w:ascii="Arial" w:hAnsi="Arial" w:cs="Arial"/>
          <w:bCs/>
        </w:rPr>
        <w:t xml:space="preserve">Participants are paid </w:t>
      </w:r>
      <w:r w:rsidR="00F23096">
        <w:rPr>
          <w:rFonts w:ascii="Arial" w:hAnsi="Arial" w:cs="Arial"/>
          <w:bCs/>
        </w:rPr>
        <w:t xml:space="preserve">by </w:t>
      </w:r>
      <w:r w:rsidR="00953647">
        <w:rPr>
          <w:rFonts w:ascii="Arial" w:hAnsi="Arial" w:cs="Arial"/>
          <w:bCs/>
        </w:rPr>
        <w:t>PHASE-Industries</w:t>
      </w:r>
      <w:r w:rsidR="00F23096">
        <w:rPr>
          <w:rFonts w:ascii="Arial" w:hAnsi="Arial" w:cs="Arial"/>
          <w:bCs/>
        </w:rPr>
        <w:t xml:space="preserve"> at </w:t>
      </w:r>
      <w:r w:rsidR="000F1A7F">
        <w:rPr>
          <w:rFonts w:ascii="Arial" w:hAnsi="Arial" w:cs="Arial"/>
          <w:bCs/>
        </w:rPr>
        <w:t xml:space="preserve">minimum </w:t>
      </w:r>
      <w:r w:rsidR="007649CB">
        <w:rPr>
          <w:rFonts w:ascii="Arial" w:hAnsi="Arial" w:cs="Arial"/>
          <w:bCs/>
        </w:rPr>
        <w:t xml:space="preserve">wage </w:t>
      </w:r>
      <w:r w:rsidR="00F23096">
        <w:rPr>
          <w:rFonts w:ascii="Arial" w:hAnsi="Arial" w:cs="Arial"/>
          <w:bCs/>
        </w:rPr>
        <w:t xml:space="preserve">during on-the-job evaluations, and work trials. </w:t>
      </w:r>
      <w:r w:rsidR="00E67BD3">
        <w:rPr>
          <w:rFonts w:ascii="Arial" w:hAnsi="Arial" w:cs="Arial"/>
          <w:bCs/>
        </w:rPr>
        <w:t xml:space="preserve">The days, hours, and frequency of service will be </w:t>
      </w:r>
      <w:r w:rsidR="005810FD">
        <w:rPr>
          <w:rFonts w:ascii="Arial" w:hAnsi="Arial" w:cs="Arial"/>
          <w:bCs/>
        </w:rPr>
        <w:t>determined with you, your vocational counselor</w:t>
      </w:r>
      <w:r w:rsidR="00820831">
        <w:rPr>
          <w:rFonts w:ascii="Arial" w:hAnsi="Arial" w:cs="Arial"/>
          <w:bCs/>
        </w:rPr>
        <w:t>,</w:t>
      </w:r>
      <w:r w:rsidR="005810FD">
        <w:rPr>
          <w:rFonts w:ascii="Arial" w:hAnsi="Arial" w:cs="Arial"/>
          <w:bCs/>
        </w:rPr>
        <w:t xml:space="preserve"> and employment consultant at the time of your intake. </w:t>
      </w:r>
      <w:r w:rsidR="0023788A">
        <w:rPr>
          <w:rFonts w:ascii="Arial" w:hAnsi="Arial" w:cs="Arial"/>
          <w:bCs/>
        </w:rPr>
        <w:t xml:space="preserve">Transportation may be provided. </w:t>
      </w:r>
    </w:p>
    <w:p w14:paraId="78983A6F" w14:textId="4216D434" w:rsidR="00565716" w:rsidRDefault="00565716" w:rsidP="0012552F">
      <w:pPr>
        <w:rPr>
          <w:rFonts w:ascii="Arial" w:hAnsi="Arial" w:cs="Arial"/>
          <w:b/>
          <w:bCs/>
          <w:sz w:val="32"/>
          <w:szCs w:val="32"/>
        </w:rPr>
      </w:pPr>
    </w:p>
    <w:p w14:paraId="53560421" w14:textId="00D97715" w:rsidR="0012552F" w:rsidRDefault="0012552F" w:rsidP="00F37D93">
      <w:pPr>
        <w:pStyle w:val="Heading3"/>
        <w:rPr>
          <w:rFonts w:ascii="Arial" w:hAnsi="Arial" w:cs="Arial"/>
          <w:b/>
          <w:bCs/>
        </w:rPr>
      </w:pPr>
      <w:bookmarkStart w:id="10" w:name="_Toc155701316"/>
      <w:r>
        <w:rPr>
          <w:rFonts w:ascii="Arial" w:hAnsi="Arial" w:cs="Arial"/>
          <w:b/>
          <w:bCs/>
        </w:rPr>
        <w:t>Employee Development</w:t>
      </w:r>
      <w:bookmarkEnd w:id="10"/>
    </w:p>
    <w:p w14:paraId="37295C14" w14:textId="272BD59E" w:rsidR="00773F45" w:rsidRDefault="00773F45" w:rsidP="0012552F">
      <w:pPr>
        <w:rPr>
          <w:rFonts w:ascii="Arial" w:hAnsi="Arial" w:cs="Arial"/>
          <w:bCs/>
        </w:rPr>
      </w:pPr>
      <w:r>
        <w:rPr>
          <w:rFonts w:ascii="Arial" w:hAnsi="Arial" w:cs="Arial"/>
          <w:bCs/>
        </w:rPr>
        <w:t xml:space="preserve">Duration: Approximately four weeks. </w:t>
      </w:r>
    </w:p>
    <w:p w14:paraId="15FBBE0E" w14:textId="464CE03D" w:rsidR="00767DF8" w:rsidRPr="00767DF8" w:rsidRDefault="00773F45" w:rsidP="00767DF8">
      <w:pPr>
        <w:rPr>
          <w:rFonts w:ascii="Arial" w:hAnsi="Arial" w:cs="Arial"/>
          <w:bCs/>
        </w:rPr>
      </w:pPr>
      <w:r>
        <w:rPr>
          <w:rFonts w:ascii="Arial" w:hAnsi="Arial" w:cs="Arial"/>
          <w:bCs/>
        </w:rPr>
        <w:t xml:space="preserve">Employee Development Services are individualized services/supports that assist a person to develop or reestablish skills, attitudes, personal characteristics, interpersonal skills, work behaviors, functional capacities, etc., to achieve positive employment outcomes.  </w:t>
      </w:r>
      <w:r w:rsidR="005C4F5B">
        <w:rPr>
          <w:rFonts w:ascii="Arial" w:hAnsi="Arial" w:cs="Arial"/>
          <w:bCs/>
        </w:rPr>
        <w:t xml:space="preserve">This is accomplished through activities that </w:t>
      </w:r>
      <w:r w:rsidR="00767DF8">
        <w:rPr>
          <w:rFonts w:ascii="Arial" w:hAnsi="Arial" w:cs="Arial"/>
          <w:bCs/>
        </w:rPr>
        <w:t>can include j</w:t>
      </w:r>
      <w:r w:rsidR="00767DF8" w:rsidRPr="00767DF8">
        <w:rPr>
          <w:rFonts w:ascii="Arial" w:hAnsi="Arial" w:cs="Arial"/>
          <w:bCs/>
        </w:rPr>
        <w:t>ob destination training; transportation coordination;</w:t>
      </w:r>
      <w:r w:rsidR="001659CD">
        <w:rPr>
          <w:rFonts w:ascii="Arial" w:hAnsi="Arial" w:cs="Arial"/>
          <w:bCs/>
        </w:rPr>
        <w:t xml:space="preserve"> </w:t>
      </w:r>
      <w:r w:rsidR="00767DF8" w:rsidRPr="00767DF8">
        <w:rPr>
          <w:rFonts w:ascii="Arial" w:hAnsi="Arial" w:cs="Arial"/>
          <w:bCs/>
        </w:rPr>
        <w:t xml:space="preserve">job site skills training and assistance </w:t>
      </w:r>
      <w:r w:rsidR="00820831">
        <w:rPr>
          <w:rFonts w:ascii="Arial" w:hAnsi="Arial" w:cs="Arial"/>
          <w:bCs/>
        </w:rPr>
        <w:t>in performing</w:t>
      </w:r>
      <w:r w:rsidR="00767DF8" w:rsidRPr="00767DF8">
        <w:rPr>
          <w:rFonts w:ascii="Arial" w:hAnsi="Arial" w:cs="Arial"/>
          <w:bCs/>
        </w:rPr>
        <w:t xml:space="preserve"> work duties;</w:t>
      </w:r>
    </w:p>
    <w:p w14:paraId="57AECD7D" w14:textId="525F21E0" w:rsidR="00773F45" w:rsidRPr="00773F45" w:rsidRDefault="00767DF8" w:rsidP="00767DF8">
      <w:pPr>
        <w:rPr>
          <w:rFonts w:ascii="Arial" w:hAnsi="Arial" w:cs="Arial"/>
          <w:bCs/>
        </w:rPr>
      </w:pPr>
      <w:r w:rsidRPr="00767DF8">
        <w:rPr>
          <w:rFonts w:ascii="Arial" w:hAnsi="Arial" w:cs="Arial"/>
          <w:bCs/>
        </w:rPr>
        <w:t>training in new duties, including new employee orientation and other responsibilities that assure job retention;</w:t>
      </w:r>
      <w:r>
        <w:rPr>
          <w:rFonts w:ascii="Arial" w:hAnsi="Arial" w:cs="Arial"/>
          <w:bCs/>
        </w:rPr>
        <w:t xml:space="preserve"> </w:t>
      </w:r>
      <w:r w:rsidRPr="00767DF8">
        <w:rPr>
          <w:rFonts w:ascii="Arial" w:hAnsi="Arial" w:cs="Arial"/>
          <w:bCs/>
        </w:rPr>
        <w:t>training and assistance with work behaviors and interpersonal skills;</w:t>
      </w:r>
      <w:r>
        <w:rPr>
          <w:rFonts w:ascii="Arial" w:hAnsi="Arial" w:cs="Arial"/>
          <w:bCs/>
        </w:rPr>
        <w:t xml:space="preserve"> </w:t>
      </w:r>
      <w:r w:rsidRPr="00767DF8">
        <w:rPr>
          <w:rFonts w:ascii="Arial" w:hAnsi="Arial" w:cs="Arial"/>
          <w:bCs/>
        </w:rPr>
        <w:t xml:space="preserve">training to develop </w:t>
      </w:r>
      <w:r w:rsidR="00820831">
        <w:rPr>
          <w:rFonts w:ascii="Arial" w:hAnsi="Arial" w:cs="Arial"/>
          <w:bCs/>
        </w:rPr>
        <w:t xml:space="preserve">an </w:t>
      </w:r>
      <w:r w:rsidRPr="00767DF8">
        <w:rPr>
          <w:rFonts w:ascii="Arial" w:hAnsi="Arial" w:cs="Arial"/>
          <w:bCs/>
        </w:rPr>
        <w:t>understanding of employment practices and business policies;</w:t>
      </w:r>
      <w:r>
        <w:rPr>
          <w:rFonts w:ascii="Arial" w:hAnsi="Arial" w:cs="Arial"/>
          <w:bCs/>
        </w:rPr>
        <w:t xml:space="preserve"> </w:t>
      </w:r>
      <w:r w:rsidRPr="00767DF8">
        <w:rPr>
          <w:rFonts w:ascii="Arial" w:hAnsi="Arial" w:cs="Arial"/>
          <w:bCs/>
        </w:rPr>
        <w:t xml:space="preserve">assistance in changes in the work environment impacting </w:t>
      </w:r>
      <w:r w:rsidR="00820831">
        <w:rPr>
          <w:rFonts w:ascii="Arial" w:hAnsi="Arial" w:cs="Arial"/>
          <w:bCs/>
        </w:rPr>
        <w:t xml:space="preserve">the </w:t>
      </w:r>
      <w:r w:rsidRPr="00767DF8">
        <w:rPr>
          <w:rFonts w:ascii="Arial" w:hAnsi="Arial" w:cs="Arial"/>
          <w:bCs/>
        </w:rPr>
        <w:t>potential for job retention;</w:t>
      </w:r>
      <w:r>
        <w:rPr>
          <w:rFonts w:ascii="Arial" w:hAnsi="Arial" w:cs="Arial"/>
          <w:bCs/>
        </w:rPr>
        <w:t xml:space="preserve"> </w:t>
      </w:r>
      <w:r w:rsidRPr="00767DF8">
        <w:rPr>
          <w:rFonts w:ascii="Arial" w:hAnsi="Arial" w:cs="Arial"/>
          <w:bCs/>
        </w:rPr>
        <w:t>identifying, utilizing and integrating natural supports in the workplace; and</w:t>
      </w:r>
      <w:r>
        <w:rPr>
          <w:rFonts w:ascii="Arial" w:hAnsi="Arial" w:cs="Arial"/>
          <w:bCs/>
        </w:rPr>
        <w:t xml:space="preserve"> </w:t>
      </w:r>
      <w:r w:rsidRPr="00767DF8">
        <w:rPr>
          <w:rFonts w:ascii="Arial" w:hAnsi="Arial" w:cs="Arial"/>
          <w:bCs/>
        </w:rPr>
        <w:t>exploring and seeking job advancement.</w:t>
      </w:r>
      <w:r>
        <w:rPr>
          <w:rFonts w:ascii="Arial" w:hAnsi="Arial" w:cs="Arial"/>
          <w:bCs/>
        </w:rPr>
        <w:t xml:space="preserve"> </w:t>
      </w:r>
      <w:r w:rsidR="00A70CE2">
        <w:rPr>
          <w:rFonts w:ascii="Arial" w:hAnsi="Arial" w:cs="Arial"/>
          <w:bCs/>
        </w:rPr>
        <w:t xml:space="preserve">These services are </w:t>
      </w:r>
      <w:r w:rsidR="00820831">
        <w:rPr>
          <w:rFonts w:ascii="Arial" w:hAnsi="Arial" w:cs="Arial"/>
          <w:bCs/>
        </w:rPr>
        <w:t>time-limited</w:t>
      </w:r>
      <w:r w:rsidR="00A70CE2">
        <w:rPr>
          <w:rFonts w:ascii="Arial" w:hAnsi="Arial" w:cs="Arial"/>
          <w:bCs/>
        </w:rPr>
        <w:t xml:space="preserve"> and can be provided directly to the person</w:t>
      </w:r>
      <w:r w:rsidR="001659CD">
        <w:rPr>
          <w:rFonts w:ascii="Arial" w:hAnsi="Arial" w:cs="Arial"/>
          <w:bCs/>
        </w:rPr>
        <w:t xml:space="preserve"> in the community</w:t>
      </w:r>
      <w:r w:rsidR="00A70CE2">
        <w:rPr>
          <w:rFonts w:ascii="Arial" w:hAnsi="Arial" w:cs="Arial"/>
          <w:bCs/>
        </w:rPr>
        <w:t xml:space="preserve"> or indirectly through corporate employer/employee support programs.  </w:t>
      </w:r>
      <w:r w:rsidR="005A6035">
        <w:rPr>
          <w:rFonts w:ascii="Arial" w:hAnsi="Arial" w:cs="Arial"/>
          <w:bCs/>
        </w:rPr>
        <w:t xml:space="preserve">Participants are not paid by </w:t>
      </w:r>
      <w:r w:rsidR="00953647">
        <w:rPr>
          <w:rFonts w:ascii="Arial" w:hAnsi="Arial" w:cs="Arial"/>
          <w:bCs/>
        </w:rPr>
        <w:t>PHASE-Industries</w:t>
      </w:r>
      <w:r w:rsidR="005A6035">
        <w:rPr>
          <w:rFonts w:ascii="Arial" w:hAnsi="Arial" w:cs="Arial"/>
          <w:bCs/>
        </w:rPr>
        <w:t xml:space="preserve">. </w:t>
      </w:r>
      <w:r w:rsidR="00A63CF1">
        <w:rPr>
          <w:rFonts w:ascii="Arial" w:hAnsi="Arial" w:cs="Arial"/>
          <w:bCs/>
        </w:rPr>
        <w:t xml:space="preserve">The days, hours, and frequency of service will be determined with you, your vocational counselor and </w:t>
      </w:r>
      <w:r w:rsidR="00820831">
        <w:rPr>
          <w:rFonts w:ascii="Arial" w:hAnsi="Arial" w:cs="Arial"/>
          <w:bCs/>
        </w:rPr>
        <w:t xml:space="preserve">your </w:t>
      </w:r>
      <w:r w:rsidR="00A63CF1">
        <w:rPr>
          <w:rFonts w:ascii="Arial" w:hAnsi="Arial" w:cs="Arial"/>
          <w:bCs/>
        </w:rPr>
        <w:t xml:space="preserve">employment consultant at the time of your intake. Transportation may be provided. </w:t>
      </w:r>
      <w:r w:rsidR="005A6035">
        <w:rPr>
          <w:rFonts w:ascii="Arial" w:hAnsi="Arial" w:cs="Arial"/>
          <w:bCs/>
        </w:rPr>
        <w:t xml:space="preserve">Participants will be paid by their employer as agreed upon between the participant and their employer.  </w:t>
      </w:r>
      <w:r w:rsidR="00B3057D">
        <w:rPr>
          <w:rFonts w:ascii="Arial" w:hAnsi="Arial" w:cs="Arial"/>
          <w:bCs/>
        </w:rPr>
        <w:t xml:space="preserve">Transportation is not provided. </w:t>
      </w:r>
    </w:p>
    <w:p w14:paraId="447965C3" w14:textId="0041B72C" w:rsidR="0012552F" w:rsidRDefault="0012552F" w:rsidP="0012552F">
      <w:pPr>
        <w:rPr>
          <w:rFonts w:ascii="Arial" w:hAnsi="Arial" w:cs="Arial"/>
          <w:b/>
          <w:bCs/>
        </w:rPr>
      </w:pPr>
    </w:p>
    <w:p w14:paraId="741CB17A" w14:textId="77777777" w:rsidR="0012552F" w:rsidRDefault="0012552F" w:rsidP="0012552F">
      <w:pPr>
        <w:rPr>
          <w:rFonts w:ascii="Arial" w:hAnsi="Arial" w:cs="Arial"/>
          <w:b/>
          <w:bCs/>
        </w:rPr>
      </w:pPr>
    </w:p>
    <w:p w14:paraId="238CE101" w14:textId="775E5B72" w:rsidR="004F1D3D" w:rsidRDefault="007649CB" w:rsidP="00F37D93">
      <w:pPr>
        <w:pStyle w:val="Heading3"/>
        <w:rPr>
          <w:rFonts w:ascii="Arial" w:hAnsi="Arial" w:cs="Arial"/>
          <w:b/>
          <w:bCs/>
        </w:rPr>
      </w:pPr>
      <w:bookmarkStart w:id="11" w:name="_Toc155701317"/>
      <w:r>
        <w:rPr>
          <w:rFonts w:ascii="Arial" w:hAnsi="Arial" w:cs="Arial"/>
          <w:b/>
          <w:bCs/>
        </w:rPr>
        <w:t>Job Search and Job Retention Support</w:t>
      </w:r>
      <w:bookmarkEnd w:id="11"/>
    </w:p>
    <w:p w14:paraId="619C99F6" w14:textId="63EB2851" w:rsidR="0075604F" w:rsidRPr="0066449E" w:rsidRDefault="0066449E" w:rsidP="004F1D3D">
      <w:pPr>
        <w:rPr>
          <w:rFonts w:ascii="Arial" w:hAnsi="Arial" w:cs="Arial"/>
          <w:bCs/>
        </w:rPr>
      </w:pPr>
      <w:r>
        <w:rPr>
          <w:rFonts w:ascii="Arial" w:hAnsi="Arial" w:cs="Arial"/>
          <w:bCs/>
        </w:rPr>
        <w:t>Duration: Until employment is achieved or up to 12 months.</w:t>
      </w:r>
    </w:p>
    <w:p w14:paraId="0134E018" w14:textId="5D4432F1" w:rsidR="004F1D3D" w:rsidRDefault="007A30DA" w:rsidP="004F1D3D">
      <w:pPr>
        <w:rPr>
          <w:rFonts w:ascii="Arial" w:hAnsi="Arial" w:cs="Arial"/>
          <w:bCs/>
        </w:rPr>
      </w:pPr>
      <w:r>
        <w:rPr>
          <w:rFonts w:ascii="Arial" w:hAnsi="Arial" w:cs="Arial"/>
          <w:bCs/>
        </w:rPr>
        <w:t>Community Employment Services assist with obtaining a</w:t>
      </w:r>
      <w:r w:rsidR="004A73B1">
        <w:rPr>
          <w:rFonts w:ascii="Arial" w:hAnsi="Arial" w:cs="Arial"/>
          <w:bCs/>
        </w:rPr>
        <w:t>nd</w:t>
      </w:r>
      <w:r>
        <w:rPr>
          <w:rFonts w:ascii="Arial" w:hAnsi="Arial" w:cs="Arial"/>
          <w:bCs/>
        </w:rPr>
        <w:t xml:space="preserve"> retaining a job.  </w:t>
      </w:r>
      <w:r w:rsidR="007D3BEE" w:rsidRPr="007D3BEE">
        <w:rPr>
          <w:rFonts w:ascii="Arial" w:hAnsi="Arial" w:cs="Arial"/>
          <w:bCs/>
        </w:rPr>
        <w:t xml:space="preserve">Placement </w:t>
      </w:r>
      <w:r>
        <w:rPr>
          <w:rFonts w:ascii="Arial" w:hAnsi="Arial" w:cs="Arial"/>
          <w:bCs/>
        </w:rPr>
        <w:t xml:space="preserve">activities may include </w:t>
      </w:r>
      <w:r w:rsidR="007D3BEE" w:rsidRPr="007D3BEE">
        <w:rPr>
          <w:rFonts w:ascii="Arial" w:hAnsi="Arial" w:cs="Arial"/>
          <w:bCs/>
        </w:rPr>
        <w:t xml:space="preserve">identifying and developing job opportunities, assisting with creating and updating resumes, completing job applications and pre-employment tests, preparing for job interviews, completing cover and thank you letters, making sure the job is a good match, </w:t>
      </w:r>
      <w:r w:rsidR="00FD45E3">
        <w:rPr>
          <w:rFonts w:ascii="Arial" w:hAnsi="Arial" w:cs="Arial"/>
          <w:bCs/>
        </w:rPr>
        <w:t xml:space="preserve">understanding of how work and benefits work together, </w:t>
      </w:r>
      <w:r w:rsidR="007D3BEE" w:rsidRPr="007D3BEE">
        <w:rPr>
          <w:rFonts w:ascii="Arial" w:hAnsi="Arial" w:cs="Arial"/>
          <w:bCs/>
        </w:rPr>
        <w:t>assisting employers to identify and eliminate barriers to both competitive integrated employment and to the advancement of individuals with disabilities.</w:t>
      </w:r>
      <w:r w:rsidR="0075604F">
        <w:rPr>
          <w:rFonts w:ascii="Arial" w:hAnsi="Arial" w:cs="Arial"/>
          <w:bCs/>
        </w:rPr>
        <w:t xml:space="preserve">  </w:t>
      </w:r>
      <w:r w:rsidR="007D3BEE" w:rsidRPr="007D3BEE">
        <w:rPr>
          <w:rFonts w:ascii="Arial" w:hAnsi="Arial" w:cs="Arial"/>
          <w:bCs/>
        </w:rPr>
        <w:t xml:space="preserve">Retention </w:t>
      </w:r>
      <w:r w:rsidR="0075604F">
        <w:rPr>
          <w:rFonts w:ascii="Arial" w:hAnsi="Arial" w:cs="Arial"/>
          <w:bCs/>
        </w:rPr>
        <w:t xml:space="preserve">activities may include </w:t>
      </w:r>
      <w:r w:rsidR="007D3BEE" w:rsidRPr="007D3BEE">
        <w:rPr>
          <w:rFonts w:ascii="Arial" w:hAnsi="Arial" w:cs="Arial"/>
          <w:bCs/>
        </w:rPr>
        <w:t>both job coaching and follow up, are provided to assist the individual's adjustment to competitive integrated employment and to identify and coordinate services needed to maximize skill development and maintain or advance in competitive integrated employment.</w:t>
      </w:r>
      <w:r w:rsidR="004C6E4C">
        <w:rPr>
          <w:rFonts w:ascii="Arial" w:hAnsi="Arial" w:cs="Arial"/>
          <w:bCs/>
        </w:rPr>
        <w:t xml:space="preserve">  </w:t>
      </w:r>
      <w:r w:rsidR="004A73B1">
        <w:rPr>
          <w:rFonts w:ascii="Arial" w:hAnsi="Arial" w:cs="Arial"/>
          <w:bCs/>
        </w:rPr>
        <w:t xml:space="preserve">Services take place in the community and at the business where the person is employed.  </w:t>
      </w:r>
      <w:r w:rsidR="004C6E4C">
        <w:rPr>
          <w:rFonts w:ascii="Arial" w:hAnsi="Arial" w:cs="Arial"/>
          <w:bCs/>
        </w:rPr>
        <w:t xml:space="preserve">Individuals needing continued supports after </w:t>
      </w:r>
      <w:r w:rsidR="004C6E4C">
        <w:rPr>
          <w:rFonts w:ascii="Arial" w:hAnsi="Arial" w:cs="Arial"/>
          <w:bCs/>
        </w:rPr>
        <w:lastRenderedPageBreak/>
        <w:t xml:space="preserve">completing this program are encouraged to transition to Employment Support Services (ESS) through waivered services. </w:t>
      </w:r>
      <w:r w:rsidR="00457D99">
        <w:rPr>
          <w:rFonts w:ascii="Arial" w:hAnsi="Arial" w:cs="Arial"/>
          <w:bCs/>
        </w:rPr>
        <w:t xml:space="preserve"> </w:t>
      </w:r>
      <w:r w:rsidR="00E34B48">
        <w:rPr>
          <w:rFonts w:ascii="Arial" w:hAnsi="Arial" w:cs="Arial"/>
          <w:bCs/>
        </w:rPr>
        <w:t xml:space="preserve">Our staff can help </w:t>
      </w:r>
      <w:r w:rsidR="00E34B48">
        <w:rPr>
          <w:rFonts w:ascii="Arial" w:hAnsi="Arial" w:cs="Arial"/>
          <w:b/>
          <w:bCs/>
        </w:rPr>
        <w:t xml:space="preserve">coordinate services </w:t>
      </w:r>
      <w:r w:rsidR="00E34B48">
        <w:rPr>
          <w:rFonts w:ascii="Arial" w:hAnsi="Arial" w:cs="Arial"/>
          <w:bCs/>
        </w:rPr>
        <w:t xml:space="preserve">to connect you with county services if long term job supports will be needed for job retention. </w:t>
      </w:r>
      <w:r w:rsidR="00457D99">
        <w:rPr>
          <w:rFonts w:ascii="Arial" w:hAnsi="Arial" w:cs="Arial"/>
          <w:bCs/>
        </w:rPr>
        <w:t xml:space="preserve">Participants are not paid during this service.  </w:t>
      </w:r>
      <w:r w:rsidR="00A63CF1">
        <w:rPr>
          <w:rFonts w:ascii="Arial" w:hAnsi="Arial" w:cs="Arial"/>
          <w:bCs/>
        </w:rPr>
        <w:t xml:space="preserve">The days, times, and frequency of services will be determined by you and at a minimum of two times per month. </w:t>
      </w:r>
      <w:r w:rsidR="00300EA9">
        <w:rPr>
          <w:rFonts w:ascii="Arial" w:hAnsi="Arial" w:cs="Arial"/>
          <w:bCs/>
        </w:rPr>
        <w:t xml:space="preserve">Limited transportation may be provided. </w:t>
      </w:r>
    </w:p>
    <w:p w14:paraId="39704532" w14:textId="231B6FF9" w:rsidR="00842020" w:rsidRDefault="00842020" w:rsidP="004F1D3D">
      <w:pPr>
        <w:rPr>
          <w:rFonts w:ascii="Arial" w:hAnsi="Arial" w:cs="Arial"/>
          <w:bCs/>
        </w:rPr>
      </w:pPr>
    </w:p>
    <w:p w14:paraId="6EA37101" w14:textId="6369E97D" w:rsidR="00842020" w:rsidRDefault="00842020" w:rsidP="00F37D93">
      <w:pPr>
        <w:pStyle w:val="Heading3"/>
        <w:rPr>
          <w:rFonts w:ascii="Arial" w:hAnsi="Arial" w:cs="Arial"/>
          <w:b/>
          <w:bCs/>
        </w:rPr>
      </w:pPr>
      <w:bookmarkStart w:id="12" w:name="_Toc155701318"/>
      <w:r>
        <w:rPr>
          <w:rFonts w:ascii="Arial" w:hAnsi="Arial" w:cs="Arial"/>
          <w:b/>
          <w:bCs/>
        </w:rPr>
        <w:t>Pre-Employment Transition Services (Pre-ETS)</w:t>
      </w:r>
      <w:bookmarkEnd w:id="12"/>
    </w:p>
    <w:p w14:paraId="5F5B8EA6" w14:textId="20C5EEC9" w:rsidR="00A175C4" w:rsidRDefault="00A175C4" w:rsidP="00C62567">
      <w:pPr>
        <w:jc w:val="both"/>
        <w:rPr>
          <w:rFonts w:ascii="Arial" w:hAnsi="Arial" w:cs="Arial"/>
          <w:bCs/>
        </w:rPr>
      </w:pPr>
      <w:r w:rsidRPr="00C62567">
        <w:rPr>
          <w:rFonts w:ascii="Arial" w:hAnsi="Arial" w:cs="Arial"/>
          <w:bCs/>
        </w:rPr>
        <w:t>Pre-employment transition services represent the earliest set of services available for students with disabilities</w:t>
      </w:r>
      <w:r w:rsidR="00C62567" w:rsidRPr="00C62567">
        <w:rPr>
          <w:rFonts w:ascii="Arial" w:hAnsi="Arial" w:cs="Arial"/>
          <w:bCs/>
        </w:rPr>
        <w:t xml:space="preserve"> </w:t>
      </w:r>
      <w:r w:rsidR="00C62567">
        <w:rPr>
          <w:rFonts w:ascii="Arial" w:hAnsi="Arial" w:cs="Arial"/>
          <w:bCs/>
        </w:rPr>
        <w:t xml:space="preserve">or/and </w:t>
      </w:r>
      <w:r w:rsidR="00C62567" w:rsidRPr="00C62567">
        <w:rPr>
          <w:rFonts w:ascii="Arial" w:hAnsi="Arial" w:cs="Arial"/>
          <w:bCs/>
        </w:rPr>
        <w:t xml:space="preserve">having a gap in services and needing additional supports </w:t>
      </w:r>
      <w:r w:rsidRPr="00C62567">
        <w:rPr>
          <w:rFonts w:ascii="Arial" w:hAnsi="Arial" w:cs="Arial"/>
          <w:bCs/>
        </w:rPr>
        <w:t xml:space="preserve">under the VR program, are short-term in nature, </w:t>
      </w:r>
      <w:r w:rsidR="004A73B1">
        <w:rPr>
          <w:rFonts w:ascii="Arial" w:hAnsi="Arial" w:cs="Arial"/>
          <w:bCs/>
        </w:rPr>
        <w:t xml:space="preserve">community based, </w:t>
      </w:r>
      <w:r w:rsidRPr="00C62567">
        <w:rPr>
          <w:rFonts w:ascii="Arial" w:hAnsi="Arial" w:cs="Arial"/>
          <w:bCs/>
        </w:rPr>
        <w:t>and are designed to help students identify career interests</w:t>
      </w:r>
      <w:r w:rsidR="00C62567">
        <w:rPr>
          <w:rFonts w:ascii="Arial" w:hAnsi="Arial" w:cs="Arial"/>
          <w:bCs/>
        </w:rPr>
        <w:t>.</w:t>
      </w:r>
      <w:r w:rsidR="001C77F1">
        <w:rPr>
          <w:rFonts w:ascii="Arial" w:hAnsi="Arial" w:cs="Arial"/>
          <w:bCs/>
        </w:rPr>
        <w:t xml:space="preserve"> </w:t>
      </w:r>
      <w:r w:rsidR="00B702BD">
        <w:rPr>
          <w:rFonts w:ascii="Arial" w:hAnsi="Arial" w:cs="Arial"/>
          <w:bCs/>
        </w:rPr>
        <w:t xml:space="preserve">The days and times of services will be determined at your first meeting.  You will be paid for work performed during an internship or work experience.  </w:t>
      </w:r>
      <w:r w:rsidR="00953647">
        <w:rPr>
          <w:rFonts w:ascii="Arial" w:hAnsi="Arial" w:cs="Arial"/>
          <w:bCs/>
        </w:rPr>
        <w:t>PHASE-Industries</w:t>
      </w:r>
      <w:r w:rsidR="00B702BD">
        <w:rPr>
          <w:rFonts w:ascii="Arial" w:hAnsi="Arial" w:cs="Arial"/>
          <w:bCs/>
        </w:rPr>
        <w:t xml:space="preserve"> or the business you are working at will pay you.   </w:t>
      </w:r>
      <w:r w:rsidR="00996B8B">
        <w:rPr>
          <w:rFonts w:ascii="Arial" w:hAnsi="Arial" w:cs="Arial"/>
          <w:bCs/>
        </w:rPr>
        <w:t xml:space="preserve">All other Pre-ETS services are not paid.  </w:t>
      </w:r>
      <w:r w:rsidR="00B702BD">
        <w:rPr>
          <w:rFonts w:ascii="Arial" w:hAnsi="Arial" w:cs="Arial"/>
          <w:bCs/>
        </w:rPr>
        <w:t xml:space="preserve">Transportation may be provided  </w:t>
      </w:r>
    </w:p>
    <w:p w14:paraId="42A45126" w14:textId="34CA060F" w:rsidR="00647EF7" w:rsidRDefault="00647EF7" w:rsidP="00C62567">
      <w:pPr>
        <w:jc w:val="both"/>
        <w:rPr>
          <w:rFonts w:ascii="Arial" w:hAnsi="Arial" w:cs="Arial"/>
          <w:bCs/>
        </w:rPr>
      </w:pPr>
    </w:p>
    <w:p w14:paraId="6501873E" w14:textId="7AC4F04A" w:rsidR="00647EF7" w:rsidRPr="00647EF7" w:rsidRDefault="00647EF7" w:rsidP="00647EF7">
      <w:pPr>
        <w:ind w:firstLine="720"/>
        <w:jc w:val="both"/>
        <w:rPr>
          <w:rFonts w:ascii="Arial" w:hAnsi="Arial" w:cs="Arial"/>
          <w:b/>
          <w:bCs/>
        </w:rPr>
      </w:pPr>
      <w:r w:rsidRPr="00647EF7">
        <w:rPr>
          <w:rFonts w:ascii="Arial" w:hAnsi="Arial" w:cs="Arial"/>
          <w:b/>
          <w:bCs/>
        </w:rPr>
        <w:t>Pre-ETS Job Exploration Counseling Services</w:t>
      </w:r>
    </w:p>
    <w:p w14:paraId="666111AB" w14:textId="4DB0BB8D" w:rsidR="00647EF7" w:rsidRPr="00647EF7" w:rsidRDefault="00647EF7" w:rsidP="00647EF7">
      <w:pPr>
        <w:ind w:left="720"/>
        <w:jc w:val="both"/>
        <w:rPr>
          <w:rFonts w:ascii="Arial" w:hAnsi="Arial" w:cs="Arial"/>
          <w:bCs/>
        </w:rPr>
      </w:pPr>
      <w:r>
        <w:rPr>
          <w:rFonts w:ascii="Arial" w:hAnsi="Arial" w:cs="Arial"/>
          <w:bCs/>
        </w:rPr>
        <w:t>Employment Consultants w</w:t>
      </w:r>
      <w:r w:rsidRPr="00647EF7">
        <w:rPr>
          <w:rFonts w:ascii="Arial" w:hAnsi="Arial" w:cs="Arial"/>
          <w:bCs/>
        </w:rPr>
        <w:t>ork with</w:t>
      </w:r>
      <w:r>
        <w:rPr>
          <w:rFonts w:ascii="Arial" w:hAnsi="Arial" w:cs="Arial"/>
          <w:bCs/>
        </w:rPr>
        <w:t xml:space="preserve"> students </w:t>
      </w:r>
      <w:r w:rsidRPr="00647EF7">
        <w:rPr>
          <w:rFonts w:ascii="Arial" w:hAnsi="Arial" w:cs="Arial"/>
          <w:bCs/>
        </w:rPr>
        <w:t>to explore vocational interests, the labor market, in</w:t>
      </w:r>
      <w:r>
        <w:rPr>
          <w:rFonts w:ascii="Arial" w:hAnsi="Arial" w:cs="Arial"/>
          <w:bCs/>
        </w:rPr>
        <w:t xml:space="preserve"> </w:t>
      </w:r>
      <w:r w:rsidRPr="00647EF7">
        <w:rPr>
          <w:rFonts w:ascii="Arial" w:hAnsi="Arial" w:cs="Arial"/>
          <w:bCs/>
        </w:rPr>
        <w:t>demand industries and occupations, non-traditional employment options,</w:t>
      </w:r>
      <w:r>
        <w:rPr>
          <w:rFonts w:ascii="Arial" w:hAnsi="Arial" w:cs="Arial"/>
          <w:bCs/>
        </w:rPr>
        <w:t xml:space="preserve"> </w:t>
      </w:r>
      <w:r w:rsidRPr="00647EF7">
        <w:rPr>
          <w:rFonts w:ascii="Arial" w:hAnsi="Arial" w:cs="Arial"/>
          <w:bCs/>
        </w:rPr>
        <w:t>and/or identify career pathways of interest. Can also include setting up</w:t>
      </w:r>
    </w:p>
    <w:p w14:paraId="45572C77" w14:textId="122939B6" w:rsidR="00647EF7" w:rsidRDefault="00647EF7" w:rsidP="00647EF7">
      <w:pPr>
        <w:ind w:firstLine="720"/>
        <w:jc w:val="both"/>
        <w:rPr>
          <w:rFonts w:ascii="Arial" w:hAnsi="Arial" w:cs="Arial"/>
          <w:bCs/>
        </w:rPr>
      </w:pPr>
      <w:r w:rsidRPr="00647EF7">
        <w:rPr>
          <w:rFonts w:ascii="Arial" w:hAnsi="Arial" w:cs="Arial"/>
          <w:bCs/>
        </w:rPr>
        <w:t>classroom speakers that discuss careers.</w:t>
      </w:r>
    </w:p>
    <w:p w14:paraId="5297B423" w14:textId="20E68553" w:rsidR="00647EF7" w:rsidRDefault="00647EF7" w:rsidP="00647EF7">
      <w:pPr>
        <w:ind w:firstLine="720"/>
        <w:jc w:val="both"/>
        <w:rPr>
          <w:rFonts w:ascii="Arial" w:hAnsi="Arial" w:cs="Arial"/>
          <w:bCs/>
        </w:rPr>
      </w:pPr>
    </w:p>
    <w:p w14:paraId="3728AB52" w14:textId="618F84D0" w:rsidR="00647EF7" w:rsidRPr="00647EF7" w:rsidRDefault="003776F0" w:rsidP="00647EF7">
      <w:pPr>
        <w:ind w:firstLine="720"/>
        <w:jc w:val="both"/>
        <w:rPr>
          <w:rFonts w:ascii="Arial" w:hAnsi="Arial" w:cs="Arial"/>
          <w:b/>
          <w:bCs/>
        </w:rPr>
      </w:pPr>
      <w:r>
        <w:rPr>
          <w:rFonts w:ascii="Arial" w:hAnsi="Arial" w:cs="Arial"/>
          <w:b/>
          <w:bCs/>
        </w:rPr>
        <w:t xml:space="preserve">Pre-ETS </w:t>
      </w:r>
      <w:r w:rsidR="00647EF7" w:rsidRPr="00647EF7">
        <w:rPr>
          <w:rFonts w:ascii="Arial" w:hAnsi="Arial" w:cs="Arial"/>
          <w:b/>
          <w:bCs/>
        </w:rPr>
        <w:t>Post-Secondary Education Counseling Services</w:t>
      </w:r>
    </w:p>
    <w:p w14:paraId="14B7D96D" w14:textId="07D48FFD" w:rsidR="00647EF7" w:rsidRPr="00647EF7" w:rsidRDefault="00647EF7" w:rsidP="00647EF7">
      <w:pPr>
        <w:ind w:left="720"/>
        <w:jc w:val="both"/>
        <w:rPr>
          <w:rFonts w:ascii="Arial" w:hAnsi="Arial" w:cs="Arial"/>
          <w:bCs/>
        </w:rPr>
      </w:pPr>
      <w:r>
        <w:rPr>
          <w:rFonts w:ascii="Arial" w:hAnsi="Arial" w:cs="Arial"/>
          <w:bCs/>
        </w:rPr>
        <w:t>Employment Consultants a</w:t>
      </w:r>
      <w:r w:rsidRPr="00647EF7">
        <w:rPr>
          <w:rFonts w:ascii="Arial" w:hAnsi="Arial" w:cs="Arial"/>
          <w:bCs/>
        </w:rPr>
        <w:t>ssist student</w:t>
      </w:r>
      <w:r>
        <w:rPr>
          <w:rFonts w:ascii="Arial" w:hAnsi="Arial" w:cs="Arial"/>
          <w:bCs/>
        </w:rPr>
        <w:t>s</w:t>
      </w:r>
      <w:r w:rsidRPr="00647EF7">
        <w:rPr>
          <w:rFonts w:ascii="Arial" w:hAnsi="Arial" w:cs="Arial"/>
          <w:bCs/>
        </w:rPr>
        <w:t xml:space="preserve"> to enroll or remain enrolled in postsecondary education</w:t>
      </w:r>
      <w:r>
        <w:rPr>
          <w:rFonts w:ascii="Arial" w:hAnsi="Arial" w:cs="Arial"/>
          <w:bCs/>
        </w:rPr>
        <w:t xml:space="preserve"> </w:t>
      </w:r>
      <w:r w:rsidRPr="00647EF7">
        <w:rPr>
          <w:rFonts w:ascii="Arial" w:hAnsi="Arial" w:cs="Arial"/>
          <w:bCs/>
        </w:rPr>
        <w:t>or training by helping them understand how to successfully transition to</w:t>
      </w:r>
    </w:p>
    <w:p w14:paraId="3C816CB5" w14:textId="5DD33DF4" w:rsidR="00647EF7" w:rsidRPr="00647EF7" w:rsidRDefault="00647EF7" w:rsidP="00647EF7">
      <w:pPr>
        <w:ind w:left="720"/>
        <w:jc w:val="both"/>
        <w:rPr>
          <w:rFonts w:ascii="Arial" w:hAnsi="Arial" w:cs="Arial"/>
          <w:bCs/>
        </w:rPr>
      </w:pPr>
      <w:r w:rsidRPr="00647EF7">
        <w:rPr>
          <w:rFonts w:ascii="Arial" w:hAnsi="Arial" w:cs="Arial"/>
          <w:bCs/>
        </w:rPr>
        <w:t>a postsecondary education or training program; identify postsecondary</w:t>
      </w:r>
      <w:r>
        <w:rPr>
          <w:rFonts w:ascii="Arial" w:hAnsi="Arial" w:cs="Arial"/>
          <w:bCs/>
        </w:rPr>
        <w:t xml:space="preserve"> </w:t>
      </w:r>
      <w:r w:rsidRPr="00647EF7">
        <w:rPr>
          <w:rFonts w:ascii="Arial" w:hAnsi="Arial" w:cs="Arial"/>
          <w:bCs/>
        </w:rPr>
        <w:t>education and training options; understand how their career goals line up with</w:t>
      </w:r>
      <w:r>
        <w:rPr>
          <w:rFonts w:ascii="Arial" w:hAnsi="Arial" w:cs="Arial"/>
          <w:bCs/>
        </w:rPr>
        <w:t xml:space="preserve"> </w:t>
      </w:r>
      <w:r w:rsidRPr="00647EF7">
        <w:rPr>
          <w:rFonts w:ascii="Arial" w:hAnsi="Arial" w:cs="Arial"/>
          <w:bCs/>
        </w:rPr>
        <w:t>education and training options; complete steps for enrolling in a postsecondary</w:t>
      </w:r>
      <w:r>
        <w:rPr>
          <w:rFonts w:ascii="Arial" w:hAnsi="Arial" w:cs="Arial"/>
          <w:bCs/>
        </w:rPr>
        <w:t xml:space="preserve"> </w:t>
      </w:r>
      <w:r w:rsidRPr="00647EF7">
        <w:rPr>
          <w:rFonts w:ascii="Arial" w:hAnsi="Arial" w:cs="Arial"/>
          <w:bCs/>
        </w:rPr>
        <w:t>education or training program; learn about and apply for postsecondary</w:t>
      </w:r>
      <w:r>
        <w:rPr>
          <w:rFonts w:ascii="Arial" w:hAnsi="Arial" w:cs="Arial"/>
          <w:bCs/>
        </w:rPr>
        <w:t xml:space="preserve"> </w:t>
      </w:r>
      <w:r w:rsidRPr="00647EF7">
        <w:rPr>
          <w:rFonts w:ascii="Arial" w:hAnsi="Arial" w:cs="Arial"/>
          <w:bCs/>
        </w:rPr>
        <w:t>financial aid options; learn about various supports and assistive technology</w:t>
      </w:r>
      <w:r>
        <w:rPr>
          <w:rFonts w:ascii="Arial" w:hAnsi="Arial" w:cs="Arial"/>
          <w:bCs/>
        </w:rPr>
        <w:t xml:space="preserve"> </w:t>
      </w:r>
      <w:r w:rsidRPr="00647EF7">
        <w:rPr>
          <w:rFonts w:ascii="Arial" w:hAnsi="Arial" w:cs="Arial"/>
          <w:bCs/>
        </w:rPr>
        <w:t>used by students with disabilities at college, such as where and how to get</w:t>
      </w:r>
      <w:r>
        <w:rPr>
          <w:rFonts w:ascii="Arial" w:hAnsi="Arial" w:cs="Arial"/>
          <w:bCs/>
        </w:rPr>
        <w:t xml:space="preserve"> </w:t>
      </w:r>
      <w:r w:rsidRPr="00647EF7">
        <w:rPr>
          <w:rFonts w:ascii="Arial" w:hAnsi="Arial" w:cs="Arial"/>
          <w:bCs/>
        </w:rPr>
        <w:t>alternative formats of textbooks; learn about information on course offerings,</w:t>
      </w:r>
      <w:r>
        <w:rPr>
          <w:rFonts w:ascii="Arial" w:hAnsi="Arial" w:cs="Arial"/>
          <w:bCs/>
        </w:rPr>
        <w:t xml:space="preserve"> </w:t>
      </w:r>
      <w:r w:rsidRPr="00647EF7">
        <w:rPr>
          <w:rFonts w:ascii="Arial" w:hAnsi="Arial" w:cs="Arial"/>
          <w:bCs/>
        </w:rPr>
        <w:t>career options, the types of academic and occupational training needed to</w:t>
      </w:r>
    </w:p>
    <w:p w14:paraId="46957620" w14:textId="68BBD6AE" w:rsidR="00647EF7" w:rsidRDefault="00647EF7" w:rsidP="00350275">
      <w:pPr>
        <w:ind w:left="720"/>
        <w:jc w:val="both"/>
        <w:rPr>
          <w:rFonts w:ascii="Arial" w:hAnsi="Arial" w:cs="Arial"/>
          <w:bCs/>
        </w:rPr>
      </w:pPr>
      <w:r w:rsidRPr="00647EF7">
        <w:rPr>
          <w:rFonts w:ascii="Arial" w:hAnsi="Arial" w:cs="Arial"/>
          <w:bCs/>
        </w:rPr>
        <w:t>succeed in the workplace, and how post-secondary opportunities associated</w:t>
      </w:r>
      <w:r w:rsidR="00350275">
        <w:rPr>
          <w:rFonts w:ascii="Arial" w:hAnsi="Arial" w:cs="Arial"/>
          <w:bCs/>
        </w:rPr>
        <w:t xml:space="preserve"> </w:t>
      </w:r>
      <w:r w:rsidRPr="00647EF7">
        <w:rPr>
          <w:rFonts w:ascii="Arial" w:hAnsi="Arial" w:cs="Arial"/>
          <w:bCs/>
        </w:rPr>
        <w:t xml:space="preserve">with career </w:t>
      </w:r>
      <w:r w:rsidR="00350275" w:rsidRPr="00647EF7">
        <w:rPr>
          <w:rFonts w:ascii="Arial" w:hAnsi="Arial" w:cs="Arial"/>
          <w:bCs/>
        </w:rPr>
        <w:t>fields</w:t>
      </w:r>
      <w:r w:rsidRPr="00647EF7">
        <w:rPr>
          <w:rFonts w:ascii="Arial" w:hAnsi="Arial" w:cs="Arial"/>
          <w:bCs/>
        </w:rPr>
        <w:t xml:space="preserve"> or pathways would pertain to a student who is currently</w:t>
      </w:r>
      <w:r w:rsidR="00350275">
        <w:rPr>
          <w:rFonts w:ascii="Arial" w:hAnsi="Arial" w:cs="Arial"/>
          <w:bCs/>
        </w:rPr>
        <w:t xml:space="preserve"> </w:t>
      </w:r>
      <w:r w:rsidRPr="00647EF7">
        <w:rPr>
          <w:rFonts w:ascii="Arial" w:hAnsi="Arial" w:cs="Arial"/>
          <w:bCs/>
        </w:rPr>
        <w:t>enrolled to ensure they are on the right pathway; and make decisions about</w:t>
      </w:r>
      <w:r w:rsidR="00350275">
        <w:rPr>
          <w:rFonts w:ascii="Arial" w:hAnsi="Arial" w:cs="Arial"/>
          <w:bCs/>
        </w:rPr>
        <w:t xml:space="preserve"> </w:t>
      </w:r>
      <w:r w:rsidRPr="00647EF7">
        <w:rPr>
          <w:rFonts w:ascii="Arial" w:hAnsi="Arial" w:cs="Arial"/>
          <w:bCs/>
        </w:rPr>
        <w:t>changing majors and/or education or training programs.</w:t>
      </w:r>
    </w:p>
    <w:p w14:paraId="0927B4A5" w14:textId="5349D2D7" w:rsidR="00546487" w:rsidRDefault="00546487" w:rsidP="00350275">
      <w:pPr>
        <w:ind w:left="720"/>
        <w:jc w:val="both"/>
        <w:rPr>
          <w:rFonts w:ascii="Arial" w:hAnsi="Arial" w:cs="Arial"/>
          <w:bCs/>
        </w:rPr>
      </w:pPr>
    </w:p>
    <w:p w14:paraId="3125969A" w14:textId="25C35E4D" w:rsidR="00546487" w:rsidRPr="00546487" w:rsidRDefault="00546487" w:rsidP="00546487">
      <w:pPr>
        <w:ind w:left="720"/>
        <w:jc w:val="both"/>
        <w:rPr>
          <w:rFonts w:ascii="Arial" w:hAnsi="Arial" w:cs="Arial"/>
          <w:b/>
          <w:bCs/>
        </w:rPr>
      </w:pPr>
      <w:r w:rsidRPr="00546487">
        <w:rPr>
          <w:rFonts w:ascii="Arial" w:hAnsi="Arial" w:cs="Arial"/>
          <w:b/>
          <w:bCs/>
        </w:rPr>
        <w:t>Pre-ETS Workplace Readiness Training Services</w:t>
      </w:r>
    </w:p>
    <w:p w14:paraId="0A0F5802" w14:textId="3D644994" w:rsidR="00546487" w:rsidRPr="00546487" w:rsidRDefault="00546487" w:rsidP="00546487">
      <w:pPr>
        <w:ind w:left="720"/>
        <w:jc w:val="both"/>
        <w:rPr>
          <w:rFonts w:ascii="Arial" w:hAnsi="Arial" w:cs="Arial"/>
          <w:bCs/>
        </w:rPr>
      </w:pPr>
      <w:r>
        <w:rPr>
          <w:rFonts w:ascii="Arial" w:hAnsi="Arial" w:cs="Arial"/>
          <w:bCs/>
        </w:rPr>
        <w:t>Employment Consultants a</w:t>
      </w:r>
      <w:r w:rsidRPr="00546487">
        <w:rPr>
          <w:rFonts w:ascii="Arial" w:hAnsi="Arial" w:cs="Arial"/>
          <w:bCs/>
        </w:rPr>
        <w:t>rrange and provide any of the following:</w:t>
      </w:r>
    </w:p>
    <w:p w14:paraId="6B0B1361" w14:textId="689C5839" w:rsidR="00546487" w:rsidRPr="00546487" w:rsidRDefault="00546487" w:rsidP="00CF1C8A">
      <w:pPr>
        <w:pStyle w:val="ListParagraph"/>
        <w:numPr>
          <w:ilvl w:val="0"/>
          <w:numId w:val="92"/>
        </w:numPr>
        <w:jc w:val="both"/>
        <w:rPr>
          <w:rFonts w:ascii="Arial" w:hAnsi="Arial" w:cs="Arial"/>
          <w:bCs/>
        </w:rPr>
      </w:pPr>
      <w:r w:rsidRPr="00546487">
        <w:rPr>
          <w:rFonts w:ascii="Arial" w:hAnsi="Arial" w:cs="Arial"/>
          <w:bCs/>
        </w:rPr>
        <w:t>Benefits Information Services</w:t>
      </w:r>
      <w:r>
        <w:rPr>
          <w:rFonts w:ascii="Arial" w:hAnsi="Arial" w:cs="Arial"/>
          <w:bCs/>
        </w:rPr>
        <w:t xml:space="preserve"> - </w:t>
      </w:r>
      <w:r w:rsidRPr="00546487">
        <w:rPr>
          <w:rFonts w:ascii="Arial" w:hAnsi="Arial" w:cs="Arial"/>
          <w:bCs/>
        </w:rPr>
        <w:t xml:space="preserve">Assist a student </w:t>
      </w:r>
      <w:r w:rsidR="00820831">
        <w:rPr>
          <w:rFonts w:ascii="Arial" w:hAnsi="Arial" w:cs="Arial"/>
          <w:bCs/>
        </w:rPr>
        <w:t>in understanding</w:t>
      </w:r>
      <w:r w:rsidRPr="00546487">
        <w:rPr>
          <w:rFonts w:ascii="Arial" w:hAnsi="Arial" w:cs="Arial"/>
          <w:bCs/>
        </w:rPr>
        <w:t xml:space="preserve"> how their benefits work in order to help them with their career planning. This is a high-level overview and is general in nature.</w:t>
      </w:r>
    </w:p>
    <w:p w14:paraId="6655E573" w14:textId="5B8E5DF2" w:rsidR="00546487" w:rsidRPr="00546487" w:rsidRDefault="00546487" w:rsidP="00CF1C8A">
      <w:pPr>
        <w:pStyle w:val="ListParagraph"/>
        <w:numPr>
          <w:ilvl w:val="0"/>
          <w:numId w:val="93"/>
        </w:numPr>
        <w:jc w:val="both"/>
        <w:rPr>
          <w:rFonts w:ascii="Arial" w:hAnsi="Arial" w:cs="Arial"/>
          <w:bCs/>
        </w:rPr>
      </w:pPr>
      <w:r w:rsidRPr="00546487">
        <w:rPr>
          <w:rFonts w:ascii="Arial" w:hAnsi="Arial" w:cs="Arial"/>
          <w:bCs/>
        </w:rPr>
        <w:t>Independent Living Services or Soft Skills Training</w:t>
      </w:r>
      <w:r>
        <w:rPr>
          <w:rFonts w:ascii="Arial" w:hAnsi="Arial" w:cs="Arial"/>
          <w:bCs/>
        </w:rPr>
        <w:t xml:space="preserve"> - </w:t>
      </w:r>
      <w:r w:rsidRPr="00546487">
        <w:rPr>
          <w:rFonts w:ascii="Arial" w:hAnsi="Arial" w:cs="Arial"/>
          <w:bCs/>
        </w:rPr>
        <w:t xml:space="preserve">Assist a student </w:t>
      </w:r>
      <w:r w:rsidR="00820831">
        <w:rPr>
          <w:rFonts w:ascii="Arial" w:hAnsi="Arial" w:cs="Arial"/>
          <w:bCs/>
        </w:rPr>
        <w:t>in understanding</w:t>
      </w:r>
      <w:r w:rsidRPr="00546487">
        <w:rPr>
          <w:rFonts w:ascii="Arial" w:hAnsi="Arial" w:cs="Arial"/>
          <w:bCs/>
        </w:rPr>
        <w:t xml:space="preserve"> independent living skills, financial literacy skills, communication, interpersonal skills, or other soft skills necessary for employment.</w:t>
      </w:r>
    </w:p>
    <w:p w14:paraId="6071CFB0" w14:textId="7E16B089" w:rsidR="00546487" w:rsidRDefault="00546487" w:rsidP="00CF1C8A">
      <w:pPr>
        <w:pStyle w:val="ListParagraph"/>
        <w:numPr>
          <w:ilvl w:val="0"/>
          <w:numId w:val="93"/>
        </w:numPr>
        <w:jc w:val="both"/>
        <w:rPr>
          <w:rFonts w:ascii="Arial" w:hAnsi="Arial" w:cs="Arial"/>
          <w:bCs/>
        </w:rPr>
      </w:pPr>
      <w:r w:rsidRPr="00546487">
        <w:rPr>
          <w:rFonts w:ascii="Arial" w:hAnsi="Arial" w:cs="Arial"/>
          <w:bCs/>
        </w:rPr>
        <w:t>Job Seeking Skills Training</w:t>
      </w:r>
      <w:r>
        <w:rPr>
          <w:rFonts w:ascii="Arial" w:hAnsi="Arial" w:cs="Arial"/>
          <w:bCs/>
        </w:rPr>
        <w:t xml:space="preserve"> - </w:t>
      </w:r>
      <w:r w:rsidRPr="00546487">
        <w:rPr>
          <w:rFonts w:ascii="Arial" w:hAnsi="Arial" w:cs="Arial"/>
          <w:bCs/>
        </w:rPr>
        <w:t>Provide counseling and/or training to a student regarding the</w:t>
      </w:r>
      <w:r>
        <w:rPr>
          <w:rFonts w:ascii="Arial" w:hAnsi="Arial" w:cs="Arial"/>
          <w:bCs/>
        </w:rPr>
        <w:t xml:space="preserve"> </w:t>
      </w:r>
      <w:r w:rsidRPr="00546487">
        <w:rPr>
          <w:rFonts w:ascii="Arial" w:hAnsi="Arial" w:cs="Arial"/>
          <w:bCs/>
        </w:rPr>
        <w:t>techniques to prepare for, secure, retain, advance in, or regain</w:t>
      </w:r>
      <w:r>
        <w:rPr>
          <w:rFonts w:ascii="Arial" w:hAnsi="Arial" w:cs="Arial"/>
          <w:bCs/>
        </w:rPr>
        <w:t xml:space="preserve"> </w:t>
      </w:r>
      <w:r w:rsidRPr="00546487">
        <w:rPr>
          <w:rFonts w:ascii="Arial" w:hAnsi="Arial" w:cs="Arial"/>
          <w:bCs/>
        </w:rPr>
        <w:lastRenderedPageBreak/>
        <w:t>competitive integrated employment. This includes assisting</w:t>
      </w:r>
      <w:r>
        <w:rPr>
          <w:rFonts w:ascii="Arial" w:hAnsi="Arial" w:cs="Arial"/>
          <w:bCs/>
        </w:rPr>
        <w:t xml:space="preserve"> </w:t>
      </w:r>
      <w:r w:rsidRPr="00546487">
        <w:rPr>
          <w:rFonts w:ascii="Arial" w:hAnsi="Arial" w:cs="Arial"/>
          <w:bCs/>
        </w:rPr>
        <w:t>students in preparing resumes and job applications, developing job</w:t>
      </w:r>
      <w:r>
        <w:rPr>
          <w:rFonts w:ascii="Arial" w:hAnsi="Arial" w:cs="Arial"/>
          <w:bCs/>
        </w:rPr>
        <w:t xml:space="preserve"> </w:t>
      </w:r>
      <w:r w:rsidRPr="00546487">
        <w:rPr>
          <w:rFonts w:ascii="Arial" w:hAnsi="Arial" w:cs="Arial"/>
          <w:bCs/>
        </w:rPr>
        <w:t>interviewing skills, providing training on how to address a business’</w:t>
      </w:r>
      <w:r>
        <w:rPr>
          <w:rFonts w:ascii="Arial" w:hAnsi="Arial" w:cs="Arial"/>
          <w:bCs/>
        </w:rPr>
        <w:t xml:space="preserve"> </w:t>
      </w:r>
      <w:r w:rsidRPr="00546487">
        <w:rPr>
          <w:rFonts w:ascii="Arial" w:hAnsi="Arial" w:cs="Arial"/>
          <w:bCs/>
        </w:rPr>
        <w:t>perceptual barriers and prepare to meet a business’ expectations,</w:t>
      </w:r>
      <w:r>
        <w:rPr>
          <w:rFonts w:ascii="Arial" w:hAnsi="Arial" w:cs="Arial"/>
          <w:bCs/>
        </w:rPr>
        <w:t xml:space="preserve"> </w:t>
      </w:r>
      <w:r w:rsidRPr="00546487">
        <w:rPr>
          <w:rFonts w:ascii="Arial" w:hAnsi="Arial" w:cs="Arial"/>
          <w:bCs/>
        </w:rPr>
        <w:t>assisting the students to become knowledgeable about job duties,</w:t>
      </w:r>
      <w:r>
        <w:rPr>
          <w:rFonts w:ascii="Arial" w:hAnsi="Arial" w:cs="Arial"/>
          <w:bCs/>
        </w:rPr>
        <w:t xml:space="preserve"> </w:t>
      </w:r>
      <w:r w:rsidRPr="00546487">
        <w:rPr>
          <w:rFonts w:ascii="Arial" w:hAnsi="Arial" w:cs="Arial"/>
          <w:bCs/>
        </w:rPr>
        <w:t>personnel benefits, rates of pay, employment policies</w:t>
      </w:r>
      <w:r>
        <w:rPr>
          <w:rFonts w:ascii="Arial" w:hAnsi="Arial" w:cs="Arial"/>
          <w:bCs/>
        </w:rPr>
        <w:t xml:space="preserve"> </w:t>
      </w:r>
      <w:r w:rsidRPr="00546487">
        <w:rPr>
          <w:rFonts w:ascii="Arial" w:hAnsi="Arial" w:cs="Arial"/>
          <w:bCs/>
        </w:rPr>
        <w:t>and practices, and the job location prior to job acceptance.</w:t>
      </w:r>
    </w:p>
    <w:p w14:paraId="477F848F" w14:textId="4BA6504F" w:rsidR="00AE22BD" w:rsidRPr="00AE22BD" w:rsidRDefault="00AE22BD" w:rsidP="00CF1C8A">
      <w:pPr>
        <w:pStyle w:val="ListParagraph"/>
        <w:numPr>
          <w:ilvl w:val="0"/>
          <w:numId w:val="93"/>
        </w:numPr>
        <w:jc w:val="both"/>
        <w:rPr>
          <w:rFonts w:ascii="Arial" w:hAnsi="Arial" w:cs="Arial"/>
          <w:bCs/>
        </w:rPr>
      </w:pPr>
      <w:r w:rsidRPr="001A2EF0">
        <w:rPr>
          <w:rFonts w:ascii="Arial" w:hAnsi="Arial" w:cs="Arial"/>
          <w:bCs/>
        </w:rPr>
        <w:t>Public Transportation Training</w:t>
      </w:r>
      <w:r>
        <w:rPr>
          <w:rFonts w:ascii="Arial" w:hAnsi="Arial" w:cs="Arial"/>
          <w:bCs/>
        </w:rPr>
        <w:t xml:space="preserve"> - </w:t>
      </w:r>
      <w:r w:rsidRPr="001A2EF0">
        <w:rPr>
          <w:rFonts w:ascii="Arial" w:hAnsi="Arial" w:cs="Arial"/>
          <w:bCs/>
        </w:rPr>
        <w:t xml:space="preserve">Assist a student </w:t>
      </w:r>
      <w:r w:rsidR="00C357EA">
        <w:rPr>
          <w:rFonts w:ascii="Arial" w:hAnsi="Arial" w:cs="Arial"/>
          <w:bCs/>
        </w:rPr>
        <w:t>in understanding</w:t>
      </w:r>
      <w:r w:rsidRPr="001A2EF0">
        <w:rPr>
          <w:rFonts w:ascii="Arial" w:hAnsi="Arial" w:cs="Arial"/>
          <w:bCs/>
        </w:rPr>
        <w:t xml:space="preserve"> how to use public transportation.</w:t>
      </w:r>
    </w:p>
    <w:p w14:paraId="4445E4C0" w14:textId="77777777" w:rsidR="00AE22BD" w:rsidRDefault="00AE22BD" w:rsidP="00AE22BD">
      <w:pPr>
        <w:ind w:firstLine="720"/>
        <w:jc w:val="both"/>
        <w:rPr>
          <w:rFonts w:ascii="Arial" w:hAnsi="Arial" w:cs="Arial"/>
          <w:bCs/>
        </w:rPr>
      </w:pPr>
    </w:p>
    <w:p w14:paraId="0C080F31" w14:textId="77777777" w:rsidR="00AE22BD" w:rsidRPr="00D82C9A" w:rsidRDefault="00AE22BD" w:rsidP="00AE22BD">
      <w:pPr>
        <w:ind w:left="720"/>
        <w:jc w:val="both"/>
        <w:rPr>
          <w:rFonts w:ascii="Arial" w:hAnsi="Arial" w:cs="Arial"/>
          <w:b/>
          <w:bCs/>
        </w:rPr>
      </w:pPr>
      <w:r w:rsidRPr="00D82C9A">
        <w:rPr>
          <w:rFonts w:ascii="Arial" w:hAnsi="Arial" w:cs="Arial"/>
          <w:b/>
          <w:bCs/>
        </w:rPr>
        <w:t>Pre-ETS Instruction in Self-Advocacy</w:t>
      </w:r>
    </w:p>
    <w:p w14:paraId="3B1317E4" w14:textId="6460F885" w:rsidR="00AE22BD" w:rsidRDefault="00AE22BD" w:rsidP="00497699">
      <w:pPr>
        <w:ind w:left="720"/>
        <w:jc w:val="both"/>
        <w:rPr>
          <w:rFonts w:ascii="Arial" w:hAnsi="Arial" w:cs="Arial"/>
          <w:bCs/>
        </w:rPr>
      </w:pPr>
      <w:r>
        <w:rPr>
          <w:rFonts w:ascii="Arial" w:hAnsi="Arial" w:cs="Arial"/>
          <w:bCs/>
        </w:rPr>
        <w:t xml:space="preserve">The Employment Consultant </w:t>
      </w:r>
      <w:r w:rsidR="00497699">
        <w:rPr>
          <w:rFonts w:ascii="Arial" w:hAnsi="Arial" w:cs="Arial"/>
          <w:bCs/>
        </w:rPr>
        <w:t>a</w:t>
      </w:r>
      <w:r w:rsidRPr="00546487">
        <w:rPr>
          <w:rFonts w:ascii="Arial" w:hAnsi="Arial" w:cs="Arial"/>
          <w:bCs/>
        </w:rPr>
        <w:t>rrange</w:t>
      </w:r>
      <w:r w:rsidR="00497699">
        <w:rPr>
          <w:rFonts w:ascii="Arial" w:hAnsi="Arial" w:cs="Arial"/>
          <w:bCs/>
        </w:rPr>
        <w:t>s</w:t>
      </w:r>
      <w:r w:rsidRPr="00546487">
        <w:rPr>
          <w:rFonts w:ascii="Arial" w:hAnsi="Arial" w:cs="Arial"/>
          <w:bCs/>
        </w:rPr>
        <w:t xml:space="preserve"> and provide</w:t>
      </w:r>
      <w:r w:rsidR="00497699">
        <w:rPr>
          <w:rFonts w:ascii="Arial" w:hAnsi="Arial" w:cs="Arial"/>
          <w:bCs/>
        </w:rPr>
        <w:t>s</w:t>
      </w:r>
      <w:r w:rsidRPr="00546487">
        <w:rPr>
          <w:rFonts w:ascii="Arial" w:hAnsi="Arial" w:cs="Arial"/>
          <w:bCs/>
        </w:rPr>
        <w:t xml:space="preserve"> opportunities for learning about disability and</w:t>
      </w:r>
      <w:r w:rsidR="00497699">
        <w:rPr>
          <w:rFonts w:ascii="Arial" w:hAnsi="Arial" w:cs="Arial"/>
          <w:bCs/>
        </w:rPr>
        <w:t xml:space="preserve"> </w:t>
      </w:r>
      <w:r w:rsidRPr="00546487">
        <w:rPr>
          <w:rFonts w:ascii="Arial" w:hAnsi="Arial" w:cs="Arial"/>
          <w:bCs/>
        </w:rPr>
        <w:t>its impact; learning about/ how to request accommodations, services,</w:t>
      </w:r>
      <w:r w:rsidR="00497699">
        <w:rPr>
          <w:rFonts w:ascii="Arial" w:hAnsi="Arial" w:cs="Arial"/>
          <w:bCs/>
        </w:rPr>
        <w:t xml:space="preserve"> </w:t>
      </w:r>
      <w:r w:rsidRPr="00546487">
        <w:rPr>
          <w:rFonts w:ascii="Arial" w:hAnsi="Arial" w:cs="Arial"/>
          <w:bCs/>
        </w:rPr>
        <w:t>supports, and assistive technology; learning about personal rights and</w:t>
      </w:r>
      <w:r w:rsidR="00497699">
        <w:rPr>
          <w:rFonts w:ascii="Arial" w:hAnsi="Arial" w:cs="Arial"/>
          <w:bCs/>
        </w:rPr>
        <w:t xml:space="preserve"> </w:t>
      </w:r>
      <w:r w:rsidRPr="00546487">
        <w:rPr>
          <w:rFonts w:ascii="Arial" w:hAnsi="Arial" w:cs="Arial"/>
          <w:bCs/>
        </w:rPr>
        <w:t>responsibilities; mentoring (peer mentoring, disability mentoring,</w:t>
      </w:r>
      <w:r w:rsidR="00497699">
        <w:rPr>
          <w:rFonts w:ascii="Arial" w:hAnsi="Arial" w:cs="Arial"/>
          <w:bCs/>
        </w:rPr>
        <w:t xml:space="preserve"> </w:t>
      </w:r>
      <w:r w:rsidRPr="00546487">
        <w:rPr>
          <w:rFonts w:ascii="Arial" w:hAnsi="Arial" w:cs="Arial"/>
          <w:bCs/>
        </w:rPr>
        <w:t>group mentoring</w:t>
      </w:r>
      <w:r w:rsidR="00820831">
        <w:rPr>
          <w:rFonts w:ascii="Arial" w:hAnsi="Arial" w:cs="Arial"/>
          <w:bCs/>
        </w:rPr>
        <w:t>,</w:t>
      </w:r>
      <w:r w:rsidRPr="00546487">
        <w:rPr>
          <w:rFonts w:ascii="Arial" w:hAnsi="Arial" w:cs="Arial"/>
          <w:bCs/>
        </w:rPr>
        <w:t xml:space="preserve"> or e-mentoring); and participating in youth leadership</w:t>
      </w:r>
      <w:r w:rsidR="00497699">
        <w:rPr>
          <w:rFonts w:ascii="Arial" w:hAnsi="Arial" w:cs="Arial"/>
          <w:bCs/>
        </w:rPr>
        <w:t xml:space="preserve"> </w:t>
      </w:r>
      <w:r w:rsidRPr="00546487">
        <w:rPr>
          <w:rFonts w:ascii="Arial" w:hAnsi="Arial" w:cs="Arial"/>
          <w:bCs/>
        </w:rPr>
        <w:t>activities offered in educational or community settings.</w:t>
      </w:r>
    </w:p>
    <w:p w14:paraId="74DA7437" w14:textId="77777777" w:rsidR="00AE22BD" w:rsidRPr="00AE22BD" w:rsidRDefault="00AE22BD" w:rsidP="00AE22BD">
      <w:pPr>
        <w:jc w:val="both"/>
        <w:rPr>
          <w:rFonts w:ascii="Arial" w:hAnsi="Arial" w:cs="Arial"/>
          <w:bCs/>
        </w:rPr>
      </w:pPr>
    </w:p>
    <w:p w14:paraId="689F2FDC" w14:textId="6C4DC1F4" w:rsidR="0003797C" w:rsidRPr="003E6AC1" w:rsidRDefault="0003797C" w:rsidP="0003797C">
      <w:pPr>
        <w:ind w:left="720"/>
        <w:jc w:val="both"/>
        <w:rPr>
          <w:rFonts w:ascii="Arial" w:hAnsi="Arial" w:cs="Arial"/>
          <w:b/>
          <w:bCs/>
        </w:rPr>
      </w:pPr>
      <w:r w:rsidRPr="003E6AC1">
        <w:rPr>
          <w:rFonts w:ascii="Arial" w:hAnsi="Arial" w:cs="Arial"/>
          <w:b/>
          <w:bCs/>
        </w:rPr>
        <w:t>Pre-ETS Wor</w:t>
      </w:r>
      <w:r w:rsidR="00AE22BD">
        <w:rPr>
          <w:rFonts w:ascii="Arial" w:hAnsi="Arial" w:cs="Arial"/>
          <w:b/>
          <w:bCs/>
        </w:rPr>
        <w:t xml:space="preserve">k-Based Learning </w:t>
      </w:r>
      <w:r w:rsidRPr="003E6AC1">
        <w:rPr>
          <w:rFonts w:ascii="Arial" w:hAnsi="Arial" w:cs="Arial"/>
          <w:b/>
          <w:bCs/>
        </w:rPr>
        <w:t xml:space="preserve"> </w:t>
      </w:r>
    </w:p>
    <w:p w14:paraId="3DFBE92F" w14:textId="77777777" w:rsidR="0003797C" w:rsidRPr="00CA5360" w:rsidRDefault="0003797C" w:rsidP="0003797C">
      <w:pPr>
        <w:ind w:left="720"/>
        <w:jc w:val="both"/>
        <w:rPr>
          <w:rFonts w:ascii="Arial" w:hAnsi="Arial" w:cs="Arial"/>
          <w:bCs/>
        </w:rPr>
      </w:pPr>
      <w:r>
        <w:rPr>
          <w:rFonts w:ascii="Arial" w:hAnsi="Arial" w:cs="Arial"/>
          <w:bCs/>
        </w:rPr>
        <w:t>Employment Consultants a</w:t>
      </w:r>
      <w:r w:rsidRPr="00CA5360">
        <w:rPr>
          <w:rFonts w:ascii="Arial" w:hAnsi="Arial" w:cs="Arial"/>
          <w:bCs/>
        </w:rPr>
        <w:t>rrange and provide any of the following:</w:t>
      </w:r>
    </w:p>
    <w:p w14:paraId="042D76E3" w14:textId="77777777" w:rsidR="0003797C" w:rsidRPr="003E6AC1" w:rsidRDefault="0003797C" w:rsidP="00CF1C8A">
      <w:pPr>
        <w:pStyle w:val="ListParagraph"/>
        <w:numPr>
          <w:ilvl w:val="0"/>
          <w:numId w:val="94"/>
        </w:numPr>
        <w:jc w:val="both"/>
        <w:rPr>
          <w:rFonts w:ascii="Arial" w:hAnsi="Arial" w:cs="Arial"/>
          <w:bCs/>
        </w:rPr>
      </w:pPr>
      <w:r w:rsidRPr="003E6AC1">
        <w:rPr>
          <w:rFonts w:ascii="Arial" w:hAnsi="Arial" w:cs="Arial"/>
          <w:bCs/>
        </w:rPr>
        <w:t>Career Mentorship Experience</w:t>
      </w:r>
      <w:r>
        <w:rPr>
          <w:rFonts w:ascii="Arial" w:hAnsi="Arial" w:cs="Arial"/>
          <w:bCs/>
        </w:rPr>
        <w:t xml:space="preserve"> - </w:t>
      </w:r>
      <w:r w:rsidRPr="003E6AC1">
        <w:rPr>
          <w:rFonts w:ascii="Arial" w:hAnsi="Arial" w:cs="Arial"/>
          <w:bCs/>
        </w:rPr>
        <w:t>Facilitate an opportunity for a student to engage with a mentor</w:t>
      </w:r>
      <w:r>
        <w:rPr>
          <w:rFonts w:ascii="Arial" w:hAnsi="Arial" w:cs="Arial"/>
          <w:bCs/>
        </w:rPr>
        <w:t xml:space="preserve"> </w:t>
      </w:r>
      <w:r w:rsidRPr="003E6AC1">
        <w:rPr>
          <w:rFonts w:ascii="Arial" w:hAnsi="Arial" w:cs="Arial"/>
          <w:bCs/>
        </w:rPr>
        <w:t>who teaches or provides career-related guidance and advice.</w:t>
      </w:r>
    </w:p>
    <w:p w14:paraId="5F368887" w14:textId="77777777" w:rsidR="0003797C" w:rsidRPr="003E6AC1" w:rsidRDefault="0003797C" w:rsidP="00CF1C8A">
      <w:pPr>
        <w:pStyle w:val="ListParagraph"/>
        <w:numPr>
          <w:ilvl w:val="0"/>
          <w:numId w:val="94"/>
        </w:numPr>
        <w:jc w:val="both"/>
        <w:rPr>
          <w:rFonts w:ascii="Arial" w:hAnsi="Arial" w:cs="Arial"/>
          <w:bCs/>
        </w:rPr>
      </w:pPr>
      <w:r w:rsidRPr="003E6AC1">
        <w:rPr>
          <w:rFonts w:ascii="Arial" w:hAnsi="Arial" w:cs="Arial"/>
          <w:bCs/>
        </w:rPr>
        <w:t>Informational Interview</w:t>
      </w:r>
      <w:r>
        <w:rPr>
          <w:rFonts w:ascii="Arial" w:hAnsi="Arial" w:cs="Arial"/>
          <w:bCs/>
        </w:rPr>
        <w:t xml:space="preserve"> - </w:t>
      </w:r>
      <w:r w:rsidRPr="003E6AC1">
        <w:rPr>
          <w:rFonts w:ascii="Arial" w:hAnsi="Arial" w:cs="Arial"/>
          <w:bCs/>
        </w:rPr>
        <w:t>Facilitate an informal conversation for a student with someone</w:t>
      </w:r>
      <w:r>
        <w:rPr>
          <w:rFonts w:ascii="Arial" w:hAnsi="Arial" w:cs="Arial"/>
          <w:bCs/>
        </w:rPr>
        <w:t xml:space="preserve"> </w:t>
      </w:r>
      <w:r w:rsidRPr="003E6AC1">
        <w:rPr>
          <w:rFonts w:ascii="Arial" w:hAnsi="Arial" w:cs="Arial"/>
          <w:bCs/>
        </w:rPr>
        <w:t>working in a career area/job that interests the student, who will</w:t>
      </w:r>
      <w:r>
        <w:rPr>
          <w:rFonts w:ascii="Arial" w:hAnsi="Arial" w:cs="Arial"/>
          <w:bCs/>
        </w:rPr>
        <w:t xml:space="preserve"> </w:t>
      </w:r>
      <w:r w:rsidRPr="003E6AC1">
        <w:rPr>
          <w:rFonts w:ascii="Arial" w:hAnsi="Arial" w:cs="Arial"/>
          <w:bCs/>
        </w:rPr>
        <w:t>give them information and advice. It is not a job interview and the</w:t>
      </w:r>
      <w:r>
        <w:rPr>
          <w:rFonts w:ascii="Arial" w:hAnsi="Arial" w:cs="Arial"/>
          <w:bCs/>
        </w:rPr>
        <w:t xml:space="preserve"> </w:t>
      </w:r>
      <w:r w:rsidRPr="003E6AC1">
        <w:rPr>
          <w:rFonts w:ascii="Arial" w:hAnsi="Arial" w:cs="Arial"/>
          <w:bCs/>
        </w:rPr>
        <w:t xml:space="preserve">objective </w:t>
      </w:r>
      <w:proofErr w:type="gramStart"/>
      <w:r w:rsidRPr="003E6AC1">
        <w:rPr>
          <w:rFonts w:ascii="Arial" w:hAnsi="Arial" w:cs="Arial"/>
          <w:bCs/>
        </w:rPr>
        <w:t>is</w:t>
      </w:r>
      <w:proofErr w:type="gramEnd"/>
      <w:r w:rsidRPr="003E6AC1">
        <w:rPr>
          <w:rFonts w:ascii="Arial" w:hAnsi="Arial" w:cs="Arial"/>
          <w:bCs/>
        </w:rPr>
        <w:t xml:space="preserve"> not to find job openings.</w:t>
      </w:r>
    </w:p>
    <w:p w14:paraId="4A20875F" w14:textId="77777777" w:rsidR="0003797C" w:rsidRPr="0003797C" w:rsidRDefault="0003797C" w:rsidP="00CF1C8A">
      <w:pPr>
        <w:pStyle w:val="ListParagraph"/>
        <w:numPr>
          <w:ilvl w:val="0"/>
          <w:numId w:val="94"/>
        </w:numPr>
        <w:jc w:val="both"/>
        <w:rPr>
          <w:rFonts w:ascii="Arial" w:hAnsi="Arial" w:cs="Arial"/>
          <w:bCs/>
        </w:rPr>
      </w:pPr>
      <w:r w:rsidRPr="0003797C">
        <w:rPr>
          <w:rFonts w:ascii="Arial" w:hAnsi="Arial" w:cs="Arial"/>
          <w:bCs/>
        </w:rPr>
        <w:t>Job Shadow</w:t>
      </w:r>
      <w:r>
        <w:rPr>
          <w:rFonts w:ascii="Arial" w:hAnsi="Arial" w:cs="Arial"/>
          <w:bCs/>
        </w:rPr>
        <w:t xml:space="preserve"> - </w:t>
      </w:r>
      <w:r w:rsidRPr="0003797C">
        <w:rPr>
          <w:rFonts w:ascii="Arial" w:hAnsi="Arial" w:cs="Arial"/>
          <w:bCs/>
        </w:rPr>
        <w:t>Facilitate an opportunity for a student to observe different jobs and</w:t>
      </w:r>
      <w:r>
        <w:rPr>
          <w:rFonts w:ascii="Arial" w:hAnsi="Arial" w:cs="Arial"/>
          <w:bCs/>
        </w:rPr>
        <w:t xml:space="preserve"> </w:t>
      </w:r>
      <w:r w:rsidRPr="0003797C">
        <w:rPr>
          <w:rFonts w:ascii="Arial" w:hAnsi="Arial" w:cs="Arial"/>
          <w:bCs/>
        </w:rPr>
        <w:t>ask businesses questions about the skills, knowledge, and abilities</w:t>
      </w:r>
      <w:r>
        <w:rPr>
          <w:rFonts w:ascii="Arial" w:hAnsi="Arial" w:cs="Arial"/>
          <w:bCs/>
        </w:rPr>
        <w:t xml:space="preserve"> </w:t>
      </w:r>
      <w:r w:rsidRPr="0003797C">
        <w:rPr>
          <w:rFonts w:ascii="Arial" w:hAnsi="Arial" w:cs="Arial"/>
          <w:bCs/>
        </w:rPr>
        <w:t>needed to perform the tasks involved in the job.</w:t>
      </w:r>
    </w:p>
    <w:p w14:paraId="5CF629AB" w14:textId="1CE4B71B" w:rsidR="0003797C" w:rsidRPr="0003797C" w:rsidRDefault="0003797C" w:rsidP="00CF1C8A">
      <w:pPr>
        <w:pStyle w:val="ListParagraph"/>
        <w:numPr>
          <w:ilvl w:val="0"/>
          <w:numId w:val="94"/>
        </w:numPr>
        <w:jc w:val="both"/>
        <w:rPr>
          <w:rFonts w:ascii="Arial" w:hAnsi="Arial" w:cs="Arial"/>
          <w:bCs/>
        </w:rPr>
      </w:pPr>
      <w:r w:rsidRPr="0003797C">
        <w:rPr>
          <w:rFonts w:ascii="Arial" w:hAnsi="Arial" w:cs="Arial"/>
          <w:bCs/>
        </w:rPr>
        <w:t>Service Learning</w:t>
      </w:r>
      <w:r>
        <w:rPr>
          <w:rFonts w:ascii="Arial" w:hAnsi="Arial" w:cs="Arial"/>
          <w:bCs/>
        </w:rPr>
        <w:t xml:space="preserve"> - </w:t>
      </w:r>
      <w:r w:rsidRPr="0003797C">
        <w:rPr>
          <w:rFonts w:ascii="Arial" w:hAnsi="Arial" w:cs="Arial"/>
          <w:bCs/>
        </w:rPr>
        <w:t>Facilitate an activity for a student that integrates meaningful</w:t>
      </w:r>
      <w:r>
        <w:rPr>
          <w:rFonts w:ascii="Arial" w:hAnsi="Arial" w:cs="Arial"/>
          <w:bCs/>
        </w:rPr>
        <w:t xml:space="preserve"> </w:t>
      </w:r>
      <w:r w:rsidRPr="0003797C">
        <w:rPr>
          <w:rFonts w:ascii="Arial" w:hAnsi="Arial" w:cs="Arial"/>
          <w:bCs/>
        </w:rPr>
        <w:t xml:space="preserve">community service with classroom instruction and </w:t>
      </w:r>
      <w:r w:rsidR="00820831">
        <w:rPr>
          <w:rFonts w:ascii="Arial" w:hAnsi="Arial" w:cs="Arial"/>
          <w:bCs/>
        </w:rPr>
        <w:t>reflection</w:t>
      </w:r>
      <w:r w:rsidRPr="0003797C">
        <w:rPr>
          <w:rFonts w:ascii="Arial" w:hAnsi="Arial" w:cs="Arial"/>
          <w:bCs/>
        </w:rPr>
        <w:t xml:space="preserve"> to</w:t>
      </w:r>
      <w:r>
        <w:rPr>
          <w:rFonts w:ascii="Arial" w:hAnsi="Arial" w:cs="Arial"/>
          <w:bCs/>
        </w:rPr>
        <w:t xml:space="preserve"> </w:t>
      </w:r>
      <w:r w:rsidRPr="0003797C">
        <w:rPr>
          <w:rFonts w:ascii="Arial" w:hAnsi="Arial" w:cs="Arial"/>
          <w:bCs/>
        </w:rPr>
        <w:t>enrich the learning experience, teach civic responsibility, and</w:t>
      </w:r>
      <w:r>
        <w:rPr>
          <w:rFonts w:ascii="Arial" w:hAnsi="Arial" w:cs="Arial"/>
          <w:bCs/>
        </w:rPr>
        <w:t xml:space="preserve"> </w:t>
      </w:r>
      <w:r w:rsidRPr="0003797C">
        <w:rPr>
          <w:rFonts w:ascii="Arial" w:hAnsi="Arial" w:cs="Arial"/>
          <w:bCs/>
        </w:rPr>
        <w:t>strengthen communities.</w:t>
      </w:r>
    </w:p>
    <w:p w14:paraId="6AA95D02" w14:textId="289F5631" w:rsidR="0003797C" w:rsidRPr="0003797C" w:rsidRDefault="0003797C" w:rsidP="00CF1C8A">
      <w:pPr>
        <w:pStyle w:val="ListParagraph"/>
        <w:numPr>
          <w:ilvl w:val="0"/>
          <w:numId w:val="94"/>
        </w:numPr>
        <w:jc w:val="both"/>
        <w:rPr>
          <w:rFonts w:ascii="Arial" w:hAnsi="Arial" w:cs="Arial"/>
          <w:bCs/>
        </w:rPr>
      </w:pPr>
      <w:r w:rsidRPr="0003797C">
        <w:rPr>
          <w:rFonts w:ascii="Arial" w:hAnsi="Arial" w:cs="Arial"/>
          <w:bCs/>
        </w:rPr>
        <w:t>Workplace Tour/Field Trip</w:t>
      </w:r>
      <w:r>
        <w:rPr>
          <w:rFonts w:ascii="Arial" w:hAnsi="Arial" w:cs="Arial"/>
          <w:bCs/>
        </w:rPr>
        <w:t xml:space="preserve"> - </w:t>
      </w:r>
      <w:r w:rsidRPr="0003797C">
        <w:rPr>
          <w:rFonts w:ascii="Arial" w:hAnsi="Arial" w:cs="Arial"/>
          <w:bCs/>
        </w:rPr>
        <w:t>Facilitate an excursion for a student to gain first-hand observation</w:t>
      </w:r>
      <w:r>
        <w:rPr>
          <w:rFonts w:ascii="Arial" w:hAnsi="Arial" w:cs="Arial"/>
          <w:bCs/>
        </w:rPr>
        <w:t xml:space="preserve"> </w:t>
      </w:r>
      <w:r w:rsidRPr="0003797C">
        <w:rPr>
          <w:rFonts w:ascii="Arial" w:hAnsi="Arial" w:cs="Arial"/>
          <w:bCs/>
        </w:rPr>
        <w:t>of specific work sites. Students learn about the business, meet</w:t>
      </w:r>
      <w:r>
        <w:rPr>
          <w:rFonts w:ascii="Arial" w:hAnsi="Arial" w:cs="Arial"/>
          <w:bCs/>
        </w:rPr>
        <w:t xml:space="preserve"> </w:t>
      </w:r>
      <w:r w:rsidRPr="0003797C">
        <w:rPr>
          <w:rFonts w:ascii="Arial" w:hAnsi="Arial" w:cs="Arial"/>
          <w:bCs/>
        </w:rPr>
        <w:t>employees, ask questions</w:t>
      </w:r>
      <w:r w:rsidR="00820831">
        <w:rPr>
          <w:rFonts w:ascii="Arial" w:hAnsi="Arial" w:cs="Arial"/>
          <w:bCs/>
        </w:rPr>
        <w:t>,</w:t>
      </w:r>
      <w:r w:rsidRPr="0003797C">
        <w:rPr>
          <w:rFonts w:ascii="Arial" w:hAnsi="Arial" w:cs="Arial"/>
          <w:bCs/>
        </w:rPr>
        <w:t xml:space="preserve"> and observe work in progress. Often conducted in a group.</w:t>
      </w:r>
    </w:p>
    <w:p w14:paraId="79B76CD5" w14:textId="77777777" w:rsidR="00D85FC7" w:rsidRPr="00AE22BD" w:rsidRDefault="00D85FC7" w:rsidP="00CF1C8A">
      <w:pPr>
        <w:pStyle w:val="ListParagraph"/>
        <w:numPr>
          <w:ilvl w:val="0"/>
          <w:numId w:val="94"/>
        </w:numPr>
        <w:jc w:val="both"/>
        <w:rPr>
          <w:rFonts w:ascii="Arial" w:hAnsi="Arial" w:cs="Arial"/>
          <w:bCs/>
        </w:rPr>
      </w:pPr>
      <w:r w:rsidRPr="00AE22BD">
        <w:rPr>
          <w:rFonts w:ascii="Arial" w:hAnsi="Arial" w:cs="Arial"/>
          <w:bCs/>
        </w:rPr>
        <w:t>Work Experience</w:t>
      </w:r>
      <w:r>
        <w:rPr>
          <w:rFonts w:ascii="Arial" w:hAnsi="Arial" w:cs="Arial"/>
          <w:bCs/>
        </w:rPr>
        <w:t xml:space="preserve"> - </w:t>
      </w:r>
      <w:r w:rsidRPr="00AE22BD">
        <w:rPr>
          <w:rFonts w:ascii="Arial" w:hAnsi="Arial" w:cs="Arial"/>
          <w:bCs/>
        </w:rPr>
        <w:t>Facilitate a work experience intended for the student to understand the</w:t>
      </w:r>
      <w:r>
        <w:rPr>
          <w:rFonts w:ascii="Arial" w:hAnsi="Arial" w:cs="Arial"/>
          <w:bCs/>
        </w:rPr>
        <w:t xml:space="preserve"> </w:t>
      </w:r>
      <w:r w:rsidRPr="00AE22BD">
        <w:rPr>
          <w:rFonts w:ascii="Arial" w:hAnsi="Arial" w:cs="Arial"/>
          <w:bCs/>
        </w:rPr>
        <w:t xml:space="preserve">nature of work and build soft skills. </w:t>
      </w:r>
    </w:p>
    <w:p w14:paraId="515CCE16" w14:textId="6BD27F30" w:rsidR="0003797C" w:rsidRPr="0003797C" w:rsidRDefault="0003797C" w:rsidP="0003797C">
      <w:pPr>
        <w:ind w:left="720"/>
        <w:jc w:val="both"/>
        <w:rPr>
          <w:rFonts w:ascii="Arial" w:hAnsi="Arial" w:cs="Arial"/>
          <w:bCs/>
        </w:rPr>
      </w:pPr>
    </w:p>
    <w:p w14:paraId="712F3A65" w14:textId="67DBF24C" w:rsidR="00842020" w:rsidRDefault="00842020" w:rsidP="004F1D3D">
      <w:pPr>
        <w:rPr>
          <w:rFonts w:ascii="Arial" w:hAnsi="Arial" w:cs="Arial"/>
          <w:b/>
          <w:bCs/>
        </w:rPr>
      </w:pPr>
    </w:p>
    <w:p w14:paraId="7BEB4B43" w14:textId="77777777" w:rsidR="00323E3F" w:rsidRPr="00842020" w:rsidRDefault="00323E3F" w:rsidP="004F1D3D">
      <w:pPr>
        <w:rPr>
          <w:rFonts w:ascii="Arial" w:hAnsi="Arial" w:cs="Arial"/>
          <w:b/>
          <w:bCs/>
        </w:rPr>
      </w:pPr>
    </w:p>
    <w:p w14:paraId="1E0393D7" w14:textId="77777777" w:rsidR="0012552F" w:rsidRPr="0012552F" w:rsidRDefault="0012552F" w:rsidP="0012552F">
      <w:pPr>
        <w:rPr>
          <w:rFonts w:ascii="Arial" w:hAnsi="Arial" w:cs="Arial"/>
          <w:b/>
          <w:bCs/>
        </w:rPr>
      </w:pPr>
    </w:p>
    <w:p w14:paraId="5D15E70E" w14:textId="45898FE1" w:rsidR="002953FA" w:rsidRDefault="002953FA" w:rsidP="00F37D93">
      <w:pPr>
        <w:pStyle w:val="Heading3"/>
        <w:rPr>
          <w:rFonts w:ascii="Arial" w:hAnsi="Arial" w:cs="Arial"/>
          <w:b/>
          <w:bCs/>
        </w:rPr>
      </w:pPr>
      <w:bookmarkStart w:id="13" w:name="_Toc155701319"/>
      <w:r w:rsidRPr="002953FA">
        <w:rPr>
          <w:rFonts w:ascii="Arial" w:hAnsi="Arial" w:cs="Arial"/>
          <w:b/>
          <w:bCs/>
        </w:rPr>
        <w:t>Employment Exploration Services</w:t>
      </w:r>
      <w:bookmarkEnd w:id="13"/>
    </w:p>
    <w:p w14:paraId="18ADAE77" w14:textId="12D043A5" w:rsidR="005105B5" w:rsidRPr="005105B5" w:rsidRDefault="005105B5" w:rsidP="002953FA">
      <w:pPr>
        <w:rPr>
          <w:rFonts w:ascii="Arial" w:hAnsi="Arial" w:cs="Arial"/>
          <w:bCs/>
        </w:rPr>
      </w:pPr>
      <w:r>
        <w:rPr>
          <w:rFonts w:ascii="Arial" w:hAnsi="Arial" w:cs="Arial"/>
          <w:bCs/>
        </w:rPr>
        <w:t>Duration: 12 months</w:t>
      </w:r>
    </w:p>
    <w:p w14:paraId="73E1F0D0" w14:textId="7FB6F343" w:rsidR="00300EA9" w:rsidRPr="005431B5" w:rsidRDefault="005431B5" w:rsidP="005431B5">
      <w:pPr>
        <w:rPr>
          <w:rFonts w:ascii="Arial" w:hAnsi="Arial" w:cs="Arial"/>
          <w:bCs/>
        </w:rPr>
      </w:pPr>
      <w:r w:rsidRPr="005431B5">
        <w:rPr>
          <w:rFonts w:ascii="Arial" w:hAnsi="Arial" w:cs="Arial"/>
          <w:bCs/>
        </w:rPr>
        <w:t>Employment exploration service</w:t>
      </w:r>
      <w:r w:rsidR="00932532">
        <w:rPr>
          <w:rFonts w:ascii="Arial" w:hAnsi="Arial" w:cs="Arial"/>
          <w:bCs/>
        </w:rPr>
        <w:t xml:space="preserve">s </w:t>
      </w:r>
      <w:r w:rsidR="00F307CA">
        <w:rPr>
          <w:rFonts w:ascii="Arial" w:hAnsi="Arial" w:cs="Arial"/>
          <w:bCs/>
        </w:rPr>
        <w:t>help</w:t>
      </w:r>
      <w:r w:rsidRPr="005431B5">
        <w:rPr>
          <w:rFonts w:ascii="Arial" w:hAnsi="Arial" w:cs="Arial"/>
          <w:bCs/>
        </w:rPr>
        <w:t xml:space="preserve"> </w:t>
      </w:r>
      <w:r w:rsidR="00F307CA">
        <w:rPr>
          <w:rFonts w:ascii="Arial" w:hAnsi="Arial" w:cs="Arial"/>
          <w:bCs/>
        </w:rPr>
        <w:t>participants</w:t>
      </w:r>
      <w:r w:rsidR="00B81550">
        <w:rPr>
          <w:rFonts w:ascii="Arial" w:hAnsi="Arial" w:cs="Arial"/>
          <w:bCs/>
        </w:rPr>
        <w:t xml:space="preserve"> </w:t>
      </w:r>
      <w:r w:rsidRPr="005431B5">
        <w:rPr>
          <w:rFonts w:ascii="Arial" w:hAnsi="Arial" w:cs="Arial"/>
          <w:bCs/>
        </w:rPr>
        <w:t>gain a better understanding of competitive, integrated</w:t>
      </w:r>
      <w:r w:rsidR="00B81550">
        <w:rPr>
          <w:rFonts w:ascii="Arial" w:hAnsi="Arial" w:cs="Arial"/>
          <w:bCs/>
        </w:rPr>
        <w:t xml:space="preserve"> </w:t>
      </w:r>
      <w:r w:rsidRPr="005431B5">
        <w:rPr>
          <w:rFonts w:ascii="Arial" w:hAnsi="Arial" w:cs="Arial"/>
          <w:bCs/>
        </w:rPr>
        <w:t>employment opportunities in his/her community</w:t>
      </w:r>
      <w:r w:rsidR="00F307CA">
        <w:rPr>
          <w:rFonts w:ascii="Arial" w:hAnsi="Arial" w:cs="Arial"/>
          <w:bCs/>
        </w:rPr>
        <w:t xml:space="preserve">; explore a variety of jobs; and strengthen the participants </w:t>
      </w:r>
      <w:r w:rsidRPr="005431B5">
        <w:rPr>
          <w:rFonts w:ascii="Arial" w:hAnsi="Arial" w:cs="Arial"/>
          <w:bCs/>
        </w:rPr>
        <w:t>knowledge,</w:t>
      </w:r>
      <w:r w:rsidR="00B81550">
        <w:rPr>
          <w:rFonts w:ascii="Arial" w:hAnsi="Arial" w:cs="Arial"/>
          <w:bCs/>
        </w:rPr>
        <w:t xml:space="preserve"> </w:t>
      </w:r>
      <w:r w:rsidRPr="005431B5">
        <w:rPr>
          <w:rFonts w:ascii="Arial" w:hAnsi="Arial" w:cs="Arial"/>
          <w:bCs/>
        </w:rPr>
        <w:t>interests</w:t>
      </w:r>
      <w:r w:rsidR="00820831">
        <w:rPr>
          <w:rFonts w:ascii="Arial" w:hAnsi="Arial" w:cs="Arial"/>
          <w:bCs/>
        </w:rPr>
        <w:t>,</w:t>
      </w:r>
      <w:r w:rsidRPr="005431B5">
        <w:rPr>
          <w:rFonts w:ascii="Arial" w:hAnsi="Arial" w:cs="Arial"/>
          <w:bCs/>
        </w:rPr>
        <w:t xml:space="preserve"> and preferences so he/she can make informed</w:t>
      </w:r>
      <w:r w:rsidR="00B81550">
        <w:rPr>
          <w:rFonts w:ascii="Arial" w:hAnsi="Arial" w:cs="Arial"/>
          <w:bCs/>
        </w:rPr>
        <w:t xml:space="preserve"> </w:t>
      </w:r>
      <w:r w:rsidRPr="005431B5">
        <w:rPr>
          <w:rFonts w:ascii="Arial" w:hAnsi="Arial" w:cs="Arial"/>
          <w:bCs/>
        </w:rPr>
        <w:t>decisions about competitive employment.</w:t>
      </w:r>
      <w:r w:rsidR="00670F15">
        <w:rPr>
          <w:rFonts w:ascii="Arial" w:hAnsi="Arial" w:cs="Arial"/>
          <w:bCs/>
        </w:rPr>
        <w:t xml:space="preserve"> </w:t>
      </w:r>
      <w:r w:rsidR="007B7F9F">
        <w:rPr>
          <w:rFonts w:ascii="Arial" w:hAnsi="Arial" w:cs="Arial"/>
          <w:bCs/>
        </w:rPr>
        <w:t xml:space="preserve">Activities may include visits to community </w:t>
      </w:r>
      <w:r w:rsidR="007B7F9F">
        <w:rPr>
          <w:rFonts w:ascii="Arial" w:hAnsi="Arial" w:cs="Arial"/>
          <w:bCs/>
        </w:rPr>
        <w:lastRenderedPageBreak/>
        <w:t xml:space="preserve">businesses, career education, job shadowing and job tryout, volunteering, learn about post-secondary education, learn how social security benefits support work, explore disability benefits, and more.   </w:t>
      </w:r>
      <w:r w:rsidR="00670F15">
        <w:rPr>
          <w:rFonts w:ascii="Arial" w:hAnsi="Arial" w:cs="Arial"/>
          <w:bCs/>
        </w:rPr>
        <w:t xml:space="preserve">Participants are not paid during this service. </w:t>
      </w:r>
      <w:r w:rsidR="007B7F9F">
        <w:rPr>
          <w:rFonts w:ascii="Arial" w:hAnsi="Arial" w:cs="Arial"/>
          <w:bCs/>
        </w:rPr>
        <w:t xml:space="preserve">Services take place on site and in the community </w:t>
      </w:r>
    </w:p>
    <w:p w14:paraId="484D32A4" w14:textId="6FE43F45" w:rsidR="002953FA" w:rsidRPr="008464A1" w:rsidRDefault="008464A1" w:rsidP="002953FA">
      <w:pPr>
        <w:rPr>
          <w:rFonts w:ascii="Arial" w:hAnsi="Arial" w:cs="Arial"/>
          <w:bCs/>
        </w:rPr>
      </w:pPr>
      <w:r>
        <w:rPr>
          <w:rFonts w:ascii="Arial" w:hAnsi="Arial" w:cs="Arial"/>
          <w:bCs/>
        </w:rPr>
        <w:t xml:space="preserve">Transportation is provided. </w:t>
      </w:r>
    </w:p>
    <w:p w14:paraId="63985843" w14:textId="77777777" w:rsidR="008464A1" w:rsidRPr="002953FA" w:rsidRDefault="008464A1" w:rsidP="002953FA">
      <w:pPr>
        <w:rPr>
          <w:rFonts w:ascii="Arial" w:hAnsi="Arial" w:cs="Arial"/>
          <w:b/>
          <w:bCs/>
        </w:rPr>
      </w:pPr>
    </w:p>
    <w:p w14:paraId="2C4DF946" w14:textId="6FDF03FD" w:rsidR="002953FA" w:rsidRDefault="002953FA" w:rsidP="00F37D93">
      <w:pPr>
        <w:pStyle w:val="Heading3"/>
        <w:rPr>
          <w:rFonts w:ascii="Arial" w:hAnsi="Arial" w:cs="Arial"/>
          <w:b/>
          <w:bCs/>
        </w:rPr>
      </w:pPr>
      <w:bookmarkStart w:id="14" w:name="_Toc155701320"/>
      <w:r w:rsidRPr="002953FA">
        <w:rPr>
          <w:rFonts w:ascii="Arial" w:hAnsi="Arial" w:cs="Arial"/>
          <w:b/>
          <w:bCs/>
        </w:rPr>
        <w:t xml:space="preserve">Employment Development Services </w:t>
      </w:r>
      <w:r w:rsidR="00337314">
        <w:rPr>
          <w:rFonts w:ascii="Arial" w:hAnsi="Arial" w:cs="Arial"/>
          <w:b/>
          <w:bCs/>
        </w:rPr>
        <w:t>Plan Phase</w:t>
      </w:r>
      <w:bookmarkEnd w:id="14"/>
    </w:p>
    <w:p w14:paraId="1935DF9E" w14:textId="4DB2F9CD" w:rsidR="008464A1" w:rsidRDefault="008464A1" w:rsidP="002953FA">
      <w:pPr>
        <w:rPr>
          <w:rFonts w:ascii="Arial" w:hAnsi="Arial" w:cs="Arial"/>
          <w:bCs/>
        </w:rPr>
      </w:pPr>
      <w:r>
        <w:rPr>
          <w:rFonts w:ascii="Arial" w:hAnsi="Arial" w:cs="Arial"/>
          <w:bCs/>
        </w:rPr>
        <w:t xml:space="preserve">Duration: </w:t>
      </w:r>
      <w:r w:rsidR="00A16029">
        <w:rPr>
          <w:rFonts w:ascii="Arial" w:hAnsi="Arial" w:cs="Arial"/>
          <w:bCs/>
        </w:rPr>
        <w:t>12</w:t>
      </w:r>
      <w:r w:rsidR="00337314">
        <w:rPr>
          <w:rFonts w:ascii="Arial" w:hAnsi="Arial" w:cs="Arial"/>
          <w:bCs/>
        </w:rPr>
        <w:t xml:space="preserve">0 days </w:t>
      </w:r>
    </w:p>
    <w:p w14:paraId="0415AE87" w14:textId="574E0725" w:rsidR="00932532" w:rsidRDefault="00703170" w:rsidP="00932532">
      <w:pPr>
        <w:rPr>
          <w:rFonts w:ascii="Arial" w:hAnsi="Arial" w:cs="Arial"/>
          <w:bCs/>
        </w:rPr>
      </w:pPr>
      <w:r>
        <w:rPr>
          <w:rFonts w:ascii="Arial" w:hAnsi="Arial" w:cs="Arial"/>
          <w:bCs/>
        </w:rPr>
        <w:t xml:space="preserve">Developing an employment plan is the next step once an individual has received complete and accurate information to make an informed choice about employment and decided to move forward.  </w:t>
      </w:r>
      <w:r w:rsidR="00932532" w:rsidRPr="00932532">
        <w:rPr>
          <w:rFonts w:ascii="Arial" w:hAnsi="Arial" w:cs="Arial"/>
          <w:bCs/>
        </w:rPr>
        <w:t>Employment development services</w:t>
      </w:r>
      <w:r w:rsidR="00F307CA">
        <w:rPr>
          <w:rFonts w:ascii="Arial" w:hAnsi="Arial" w:cs="Arial"/>
          <w:bCs/>
        </w:rPr>
        <w:t xml:space="preserve"> are </w:t>
      </w:r>
      <w:r w:rsidR="00FC640C">
        <w:rPr>
          <w:rFonts w:ascii="Arial" w:hAnsi="Arial" w:cs="Arial"/>
          <w:bCs/>
        </w:rPr>
        <w:t>i</w:t>
      </w:r>
      <w:r w:rsidR="00932532" w:rsidRPr="00932532">
        <w:rPr>
          <w:rFonts w:ascii="Arial" w:hAnsi="Arial" w:cs="Arial"/>
          <w:bCs/>
        </w:rPr>
        <w:t>ndividualized services</w:t>
      </w:r>
      <w:r w:rsidR="00F307CA">
        <w:rPr>
          <w:rFonts w:ascii="Arial" w:hAnsi="Arial" w:cs="Arial"/>
          <w:bCs/>
        </w:rPr>
        <w:t xml:space="preserve"> </w:t>
      </w:r>
      <w:r w:rsidR="00932532" w:rsidRPr="00932532">
        <w:rPr>
          <w:rFonts w:ascii="Arial" w:hAnsi="Arial" w:cs="Arial"/>
          <w:bCs/>
        </w:rPr>
        <w:t>designed to help a person achieve competitive integrated</w:t>
      </w:r>
      <w:r w:rsidR="00F307CA">
        <w:rPr>
          <w:rFonts w:ascii="Arial" w:hAnsi="Arial" w:cs="Arial"/>
          <w:bCs/>
        </w:rPr>
        <w:t xml:space="preserve"> </w:t>
      </w:r>
      <w:r w:rsidR="00932532" w:rsidRPr="00932532">
        <w:rPr>
          <w:rFonts w:ascii="Arial" w:hAnsi="Arial" w:cs="Arial"/>
          <w:bCs/>
        </w:rPr>
        <w:t>employment, become self-employed</w:t>
      </w:r>
      <w:r w:rsidR="00BC04EC">
        <w:rPr>
          <w:rFonts w:ascii="Arial" w:hAnsi="Arial" w:cs="Arial"/>
          <w:bCs/>
        </w:rPr>
        <w:t xml:space="preserve">, </w:t>
      </w:r>
      <w:r w:rsidR="00932532" w:rsidRPr="00932532">
        <w:rPr>
          <w:rFonts w:ascii="Arial" w:hAnsi="Arial" w:cs="Arial"/>
          <w:bCs/>
        </w:rPr>
        <w:t>or establish a</w:t>
      </w:r>
      <w:r w:rsidR="00F307CA">
        <w:rPr>
          <w:rFonts w:ascii="Arial" w:hAnsi="Arial" w:cs="Arial"/>
          <w:bCs/>
        </w:rPr>
        <w:t xml:space="preserve"> </w:t>
      </w:r>
      <w:r w:rsidR="00932532" w:rsidRPr="00932532">
        <w:rPr>
          <w:rFonts w:ascii="Arial" w:hAnsi="Arial" w:cs="Arial"/>
          <w:bCs/>
        </w:rPr>
        <w:t>microenterprise business in his/her community</w:t>
      </w:r>
      <w:r w:rsidR="00FC640C">
        <w:rPr>
          <w:rFonts w:ascii="Arial" w:hAnsi="Arial" w:cs="Arial"/>
          <w:bCs/>
        </w:rPr>
        <w:t xml:space="preserve">. </w:t>
      </w:r>
      <w:r w:rsidR="00BC04EC">
        <w:rPr>
          <w:rFonts w:ascii="Arial" w:hAnsi="Arial" w:cs="Arial"/>
          <w:bCs/>
        </w:rPr>
        <w:t>The individual will be supported to learn about their skills, interests, strengths, contributions, and conditions for employment</w:t>
      </w:r>
      <w:r w:rsidR="00DB4DBA">
        <w:rPr>
          <w:rFonts w:ascii="Arial" w:hAnsi="Arial" w:cs="Arial"/>
          <w:bCs/>
        </w:rPr>
        <w:t xml:space="preserve"> that</w:t>
      </w:r>
      <w:r w:rsidR="00BC04EC">
        <w:rPr>
          <w:rFonts w:ascii="Arial" w:hAnsi="Arial" w:cs="Arial"/>
          <w:bCs/>
        </w:rPr>
        <w:t xml:space="preserve">. </w:t>
      </w:r>
      <w:r w:rsidR="00FC640C">
        <w:rPr>
          <w:rFonts w:ascii="Arial" w:hAnsi="Arial" w:cs="Arial"/>
          <w:bCs/>
        </w:rPr>
        <w:t xml:space="preserve"> </w:t>
      </w:r>
      <w:r w:rsidR="00670F15">
        <w:rPr>
          <w:rFonts w:ascii="Arial" w:hAnsi="Arial" w:cs="Arial"/>
          <w:bCs/>
        </w:rPr>
        <w:t xml:space="preserve">Participants are not paid during this service.  Transportation may be provided. </w:t>
      </w:r>
    </w:p>
    <w:p w14:paraId="15E88589" w14:textId="1457A4D3" w:rsidR="00DB4DBA" w:rsidRDefault="00DB4DBA" w:rsidP="00932532">
      <w:pPr>
        <w:rPr>
          <w:rFonts w:ascii="Arial" w:hAnsi="Arial" w:cs="Arial"/>
          <w:bCs/>
        </w:rPr>
      </w:pPr>
    </w:p>
    <w:p w14:paraId="1954D97B" w14:textId="3C92D2AE" w:rsidR="00DB4DBA" w:rsidRDefault="00DB4DBA" w:rsidP="00DB4DBA">
      <w:pPr>
        <w:pStyle w:val="Heading3"/>
        <w:rPr>
          <w:rFonts w:ascii="Arial" w:hAnsi="Arial" w:cs="Arial"/>
          <w:b/>
          <w:bCs/>
        </w:rPr>
      </w:pPr>
      <w:bookmarkStart w:id="15" w:name="_Toc155701321"/>
      <w:r w:rsidRPr="002953FA">
        <w:rPr>
          <w:rFonts w:ascii="Arial" w:hAnsi="Arial" w:cs="Arial"/>
          <w:b/>
          <w:bCs/>
        </w:rPr>
        <w:t xml:space="preserve">Employment Development Services </w:t>
      </w:r>
      <w:r>
        <w:rPr>
          <w:rFonts w:ascii="Arial" w:hAnsi="Arial" w:cs="Arial"/>
          <w:b/>
          <w:bCs/>
        </w:rPr>
        <w:t>Find Phase</w:t>
      </w:r>
      <w:bookmarkEnd w:id="15"/>
    </w:p>
    <w:p w14:paraId="6727F356" w14:textId="5A63A869" w:rsidR="00DB4DBA" w:rsidRDefault="00DB4DBA" w:rsidP="00DB4DBA">
      <w:pPr>
        <w:rPr>
          <w:rFonts w:ascii="Arial" w:hAnsi="Arial" w:cs="Arial"/>
          <w:bCs/>
        </w:rPr>
      </w:pPr>
      <w:r>
        <w:rPr>
          <w:rFonts w:ascii="Arial" w:hAnsi="Arial" w:cs="Arial"/>
          <w:bCs/>
        </w:rPr>
        <w:t xml:space="preserve">Duration: </w:t>
      </w:r>
      <w:r w:rsidR="001A6256">
        <w:rPr>
          <w:rFonts w:ascii="Arial" w:hAnsi="Arial" w:cs="Arial"/>
          <w:bCs/>
        </w:rPr>
        <w:t>6</w:t>
      </w:r>
      <w:r>
        <w:rPr>
          <w:rFonts w:ascii="Arial" w:hAnsi="Arial" w:cs="Arial"/>
          <w:bCs/>
        </w:rPr>
        <w:t xml:space="preserve">0 days </w:t>
      </w:r>
    </w:p>
    <w:p w14:paraId="383DE185" w14:textId="2754EA3D" w:rsidR="008E2F8C" w:rsidRPr="008464A1" w:rsidRDefault="001A6256" w:rsidP="00932532">
      <w:pPr>
        <w:rPr>
          <w:rFonts w:ascii="Arial" w:hAnsi="Arial" w:cs="Arial"/>
          <w:bCs/>
        </w:rPr>
      </w:pPr>
      <w:r>
        <w:rPr>
          <w:rFonts w:ascii="Arial" w:hAnsi="Arial" w:cs="Arial"/>
          <w:bCs/>
        </w:rPr>
        <w:t xml:space="preserve">The Find Phase helps individuals search for and obtain competitive integrated employment or develop a microenterprise business when VRS/SSB funding is not available. </w:t>
      </w:r>
      <w:r w:rsidR="008E2F8C">
        <w:rPr>
          <w:rFonts w:ascii="Arial" w:hAnsi="Arial" w:cs="Arial"/>
          <w:bCs/>
        </w:rPr>
        <w:t xml:space="preserve"> Participants are not paid during this service.  Transportation may be available.  </w:t>
      </w:r>
    </w:p>
    <w:p w14:paraId="2124C198" w14:textId="77777777" w:rsidR="002953FA" w:rsidRPr="002953FA" w:rsidRDefault="002953FA" w:rsidP="002953FA">
      <w:pPr>
        <w:rPr>
          <w:rFonts w:ascii="Arial" w:hAnsi="Arial" w:cs="Arial"/>
          <w:b/>
          <w:bCs/>
        </w:rPr>
      </w:pPr>
    </w:p>
    <w:p w14:paraId="4660CF91" w14:textId="7E23C03D" w:rsidR="002953FA" w:rsidRDefault="002953FA" w:rsidP="00F37D93">
      <w:pPr>
        <w:pStyle w:val="Heading3"/>
        <w:rPr>
          <w:rFonts w:ascii="Arial" w:hAnsi="Arial" w:cs="Arial"/>
          <w:b/>
          <w:bCs/>
        </w:rPr>
      </w:pPr>
      <w:bookmarkStart w:id="16" w:name="_Toc155701322"/>
      <w:r w:rsidRPr="002953FA">
        <w:rPr>
          <w:rFonts w:ascii="Arial" w:hAnsi="Arial" w:cs="Arial"/>
          <w:b/>
          <w:bCs/>
        </w:rPr>
        <w:t>Employment Support Services</w:t>
      </w:r>
      <w:bookmarkEnd w:id="16"/>
      <w:r w:rsidRPr="002953FA">
        <w:rPr>
          <w:rFonts w:ascii="Arial" w:hAnsi="Arial" w:cs="Arial"/>
          <w:b/>
          <w:bCs/>
        </w:rPr>
        <w:t xml:space="preserve"> </w:t>
      </w:r>
    </w:p>
    <w:p w14:paraId="2A345671" w14:textId="3B07AD40" w:rsidR="00DD5FA6" w:rsidRDefault="00DD5FA6" w:rsidP="002953FA">
      <w:pPr>
        <w:rPr>
          <w:rFonts w:ascii="Arial" w:hAnsi="Arial" w:cs="Arial"/>
          <w:bCs/>
        </w:rPr>
      </w:pPr>
      <w:r>
        <w:rPr>
          <w:rFonts w:ascii="Arial" w:hAnsi="Arial" w:cs="Arial"/>
          <w:bCs/>
        </w:rPr>
        <w:t xml:space="preserve">Duration: </w:t>
      </w:r>
      <w:r w:rsidR="0082524F">
        <w:rPr>
          <w:rFonts w:ascii="Arial" w:hAnsi="Arial" w:cs="Arial"/>
          <w:bCs/>
        </w:rPr>
        <w:t xml:space="preserve"> Not time limited</w:t>
      </w:r>
    </w:p>
    <w:p w14:paraId="0FD6E860" w14:textId="72987758" w:rsidR="00DD5FA6" w:rsidRDefault="0082524F" w:rsidP="002953FA">
      <w:pPr>
        <w:rPr>
          <w:rFonts w:ascii="Arial" w:hAnsi="Arial" w:cs="Arial"/>
          <w:bCs/>
        </w:rPr>
      </w:pPr>
      <w:r>
        <w:rPr>
          <w:rFonts w:ascii="Arial" w:hAnsi="Arial" w:cs="Arial"/>
          <w:bCs/>
        </w:rPr>
        <w:t>Employment Support Services are i</w:t>
      </w:r>
      <w:r w:rsidR="00DD5FA6" w:rsidRPr="00DD5FA6">
        <w:rPr>
          <w:rFonts w:ascii="Arial" w:hAnsi="Arial" w:cs="Arial"/>
          <w:bCs/>
        </w:rPr>
        <w:t>ndividualized services and</w:t>
      </w:r>
      <w:r>
        <w:rPr>
          <w:rFonts w:ascii="Arial" w:hAnsi="Arial" w:cs="Arial"/>
          <w:bCs/>
        </w:rPr>
        <w:t xml:space="preserve"> </w:t>
      </w:r>
      <w:r w:rsidR="00DD5FA6" w:rsidRPr="00DD5FA6">
        <w:rPr>
          <w:rFonts w:ascii="Arial" w:hAnsi="Arial" w:cs="Arial"/>
          <w:bCs/>
        </w:rPr>
        <w:t>supports that help people maintain paid employment in</w:t>
      </w:r>
      <w:r>
        <w:rPr>
          <w:rFonts w:ascii="Arial" w:hAnsi="Arial" w:cs="Arial"/>
          <w:bCs/>
        </w:rPr>
        <w:t xml:space="preserve"> </w:t>
      </w:r>
      <w:r w:rsidR="00DD5FA6" w:rsidRPr="00DD5FA6">
        <w:rPr>
          <w:rFonts w:ascii="Arial" w:hAnsi="Arial" w:cs="Arial"/>
          <w:bCs/>
        </w:rPr>
        <w:t>community businesses/settings.</w:t>
      </w:r>
      <w:r>
        <w:rPr>
          <w:rFonts w:ascii="Arial" w:hAnsi="Arial" w:cs="Arial"/>
          <w:bCs/>
        </w:rPr>
        <w:t xml:space="preserve">  </w:t>
      </w:r>
      <w:r w:rsidR="00953647">
        <w:rPr>
          <w:rFonts w:ascii="Arial" w:hAnsi="Arial" w:cs="Arial"/>
          <w:bCs/>
        </w:rPr>
        <w:t>PHASE-Industries</w:t>
      </w:r>
      <w:r w:rsidR="00076E8B">
        <w:rPr>
          <w:rFonts w:ascii="Arial" w:hAnsi="Arial" w:cs="Arial"/>
          <w:bCs/>
        </w:rPr>
        <w:t xml:space="preserve"> provided two types of ESS.  Individual supports are provided when a person is employed and needs on-going supports to retain their job. </w:t>
      </w:r>
      <w:r w:rsidR="00670F15">
        <w:rPr>
          <w:rFonts w:ascii="Arial" w:hAnsi="Arial" w:cs="Arial"/>
          <w:bCs/>
        </w:rPr>
        <w:t xml:space="preserve">The participant is paid by their employer.  Transportation may be provided. </w:t>
      </w:r>
      <w:r w:rsidR="00076E8B">
        <w:rPr>
          <w:rFonts w:ascii="Arial" w:hAnsi="Arial" w:cs="Arial"/>
          <w:bCs/>
        </w:rPr>
        <w:t xml:space="preserve">Group supports are provided to support groups of 2-6 who work together in a community business. </w:t>
      </w:r>
      <w:r w:rsidR="00670F15">
        <w:rPr>
          <w:rFonts w:ascii="Arial" w:hAnsi="Arial" w:cs="Arial"/>
          <w:bCs/>
        </w:rPr>
        <w:t xml:space="preserve"> Participants are paid by </w:t>
      </w:r>
      <w:r w:rsidR="00953647">
        <w:rPr>
          <w:rFonts w:ascii="Arial" w:hAnsi="Arial" w:cs="Arial"/>
          <w:bCs/>
        </w:rPr>
        <w:t>PHASE-Industries</w:t>
      </w:r>
      <w:r w:rsidR="00670F15">
        <w:rPr>
          <w:rFonts w:ascii="Arial" w:hAnsi="Arial" w:cs="Arial"/>
          <w:bCs/>
        </w:rPr>
        <w:t xml:space="preserve"> for work performed.  Transportation is provided. </w:t>
      </w:r>
    </w:p>
    <w:p w14:paraId="7C68CBD6" w14:textId="6B0C2DAC" w:rsidR="00961C16" w:rsidRDefault="00B81550" w:rsidP="00B81550">
      <w:pPr>
        <w:tabs>
          <w:tab w:val="left" w:pos="5925"/>
        </w:tabs>
        <w:rPr>
          <w:rFonts w:ascii="Arial" w:hAnsi="Arial" w:cs="Arial"/>
          <w:b/>
          <w:bCs/>
        </w:rPr>
      </w:pPr>
      <w:r>
        <w:rPr>
          <w:rFonts w:ascii="Arial" w:hAnsi="Arial" w:cs="Arial"/>
          <w:b/>
          <w:bCs/>
        </w:rPr>
        <w:tab/>
      </w:r>
    </w:p>
    <w:p w14:paraId="0B07BF0D" w14:textId="3D8A75CD" w:rsidR="002953FA" w:rsidRDefault="002953FA" w:rsidP="00F37D93">
      <w:pPr>
        <w:pStyle w:val="Heading3"/>
        <w:rPr>
          <w:rFonts w:ascii="Arial" w:hAnsi="Arial" w:cs="Arial"/>
          <w:b/>
          <w:bCs/>
        </w:rPr>
      </w:pPr>
      <w:bookmarkStart w:id="17" w:name="_Toc155701323"/>
      <w:r w:rsidRPr="00961C16">
        <w:rPr>
          <w:rFonts w:ascii="Arial" w:hAnsi="Arial" w:cs="Arial"/>
          <w:b/>
          <w:bCs/>
        </w:rPr>
        <w:t>Pre-Vocational Services</w:t>
      </w:r>
      <w:bookmarkEnd w:id="17"/>
    </w:p>
    <w:p w14:paraId="03D61A0F" w14:textId="6D5E54D2" w:rsidR="009B3BFB" w:rsidRPr="009B3BFB" w:rsidRDefault="009B3BFB" w:rsidP="00961C16">
      <w:pPr>
        <w:rPr>
          <w:rFonts w:ascii="Arial" w:hAnsi="Arial" w:cs="Arial"/>
          <w:bCs/>
        </w:rPr>
      </w:pPr>
      <w:r>
        <w:rPr>
          <w:rFonts w:ascii="Arial" w:hAnsi="Arial" w:cs="Arial"/>
          <w:bCs/>
        </w:rPr>
        <w:t xml:space="preserve">Duration: </w:t>
      </w:r>
      <w:r w:rsidRPr="009B3BFB">
        <w:rPr>
          <w:rFonts w:ascii="Arial" w:hAnsi="Arial" w:cs="Arial"/>
          <w:bCs/>
        </w:rPr>
        <w:t>People who received prevocational services, including through</w:t>
      </w:r>
      <w:r w:rsidR="002B72D9">
        <w:rPr>
          <w:rFonts w:ascii="Arial" w:hAnsi="Arial" w:cs="Arial"/>
          <w:bCs/>
        </w:rPr>
        <w:t xml:space="preserve"> </w:t>
      </w:r>
      <w:r w:rsidRPr="009B3BFB">
        <w:rPr>
          <w:rFonts w:ascii="Arial" w:hAnsi="Arial" w:cs="Arial"/>
          <w:bCs/>
        </w:rPr>
        <w:t>day training and habilitation (DT&amp;H), before Jan. 11, 2021, can</w:t>
      </w:r>
      <w:r w:rsidR="002B72D9">
        <w:rPr>
          <w:rFonts w:ascii="Arial" w:hAnsi="Arial" w:cs="Arial"/>
          <w:bCs/>
        </w:rPr>
        <w:t xml:space="preserve"> </w:t>
      </w:r>
      <w:r w:rsidRPr="009B3BFB">
        <w:rPr>
          <w:rFonts w:ascii="Arial" w:hAnsi="Arial" w:cs="Arial"/>
          <w:bCs/>
        </w:rPr>
        <w:t>continue to receive prevocational services.</w:t>
      </w:r>
      <w:r>
        <w:rPr>
          <w:rFonts w:ascii="Arial" w:hAnsi="Arial" w:cs="Arial"/>
          <w:bCs/>
        </w:rPr>
        <w:t xml:space="preserve">  </w:t>
      </w:r>
      <w:r w:rsidRPr="009B3BFB">
        <w:rPr>
          <w:rFonts w:ascii="Arial" w:hAnsi="Arial" w:cs="Arial"/>
          <w:bCs/>
        </w:rPr>
        <w:t>People who are new to prevocational services on or after Jan.11, 2021, can receive prevocational services for three years (i.e.,36 months).</w:t>
      </w:r>
    </w:p>
    <w:p w14:paraId="148EDF78" w14:textId="26C92571" w:rsidR="009B3BFB" w:rsidRDefault="002B72D9" w:rsidP="00961C16">
      <w:pPr>
        <w:rPr>
          <w:rFonts w:ascii="Arial" w:hAnsi="Arial" w:cs="Arial"/>
          <w:bCs/>
        </w:rPr>
      </w:pPr>
      <w:r>
        <w:rPr>
          <w:rFonts w:ascii="Arial" w:hAnsi="Arial" w:cs="Arial"/>
          <w:bCs/>
        </w:rPr>
        <w:t>Pre-Vocational Services can include w</w:t>
      </w:r>
      <w:r w:rsidR="009B3BFB" w:rsidRPr="009B3BFB">
        <w:rPr>
          <w:rFonts w:ascii="Arial" w:hAnsi="Arial" w:cs="Arial"/>
          <w:bCs/>
        </w:rPr>
        <w:t>ork-skills training and support</w:t>
      </w:r>
      <w:r>
        <w:rPr>
          <w:rFonts w:ascii="Arial" w:hAnsi="Arial" w:cs="Arial"/>
          <w:bCs/>
        </w:rPr>
        <w:t xml:space="preserve"> </w:t>
      </w:r>
      <w:r w:rsidR="009B3BFB" w:rsidRPr="009B3BFB">
        <w:rPr>
          <w:rFonts w:ascii="Arial" w:hAnsi="Arial" w:cs="Arial"/>
          <w:bCs/>
        </w:rPr>
        <w:t>services that advance people toward competitively paid</w:t>
      </w:r>
      <w:r>
        <w:rPr>
          <w:rFonts w:ascii="Arial" w:hAnsi="Arial" w:cs="Arial"/>
          <w:bCs/>
        </w:rPr>
        <w:t xml:space="preserve"> </w:t>
      </w:r>
      <w:r w:rsidR="009B3BFB" w:rsidRPr="009B3BFB">
        <w:rPr>
          <w:rFonts w:ascii="Arial" w:hAnsi="Arial" w:cs="Arial"/>
          <w:bCs/>
        </w:rPr>
        <w:t>employment in community jobs. Prevocational services focus</w:t>
      </w:r>
      <w:r>
        <w:rPr>
          <w:rFonts w:ascii="Arial" w:hAnsi="Arial" w:cs="Arial"/>
          <w:bCs/>
        </w:rPr>
        <w:t xml:space="preserve"> </w:t>
      </w:r>
      <w:r w:rsidR="009B3BFB" w:rsidRPr="009B3BFB">
        <w:rPr>
          <w:rFonts w:ascii="Arial" w:hAnsi="Arial" w:cs="Arial"/>
          <w:bCs/>
        </w:rPr>
        <w:t>on strengthening people’s fundamental work skills and</w:t>
      </w:r>
      <w:r>
        <w:rPr>
          <w:rFonts w:ascii="Arial" w:hAnsi="Arial" w:cs="Arial"/>
          <w:bCs/>
        </w:rPr>
        <w:t xml:space="preserve"> </w:t>
      </w:r>
      <w:r w:rsidR="009B3BFB" w:rsidRPr="009B3BFB">
        <w:rPr>
          <w:rFonts w:ascii="Arial" w:hAnsi="Arial" w:cs="Arial"/>
          <w:bCs/>
        </w:rPr>
        <w:t>achieving their individualized work-skill goals through</w:t>
      </w:r>
      <w:r>
        <w:rPr>
          <w:rFonts w:ascii="Arial" w:hAnsi="Arial" w:cs="Arial"/>
          <w:bCs/>
        </w:rPr>
        <w:t xml:space="preserve"> </w:t>
      </w:r>
      <w:r w:rsidR="009B3BFB" w:rsidRPr="009B3BFB">
        <w:rPr>
          <w:rFonts w:ascii="Arial" w:hAnsi="Arial" w:cs="Arial"/>
          <w:bCs/>
        </w:rPr>
        <w:t>meaningful work experiences and vocational training.</w:t>
      </w:r>
      <w:r w:rsidR="0030665F">
        <w:rPr>
          <w:rFonts w:ascii="Arial" w:hAnsi="Arial" w:cs="Arial"/>
          <w:bCs/>
        </w:rPr>
        <w:t xml:space="preserve">  Activities to accomplish this may include </w:t>
      </w:r>
      <w:r w:rsidR="007B5AC4">
        <w:rPr>
          <w:rFonts w:ascii="Arial" w:hAnsi="Arial" w:cs="Arial"/>
          <w:bCs/>
        </w:rPr>
        <w:t xml:space="preserve">skill development to follow work instruction, follow work routines and schedules, increase workplace skills, and provide relevant work-related education and training. </w:t>
      </w:r>
      <w:r w:rsidR="00670F15">
        <w:rPr>
          <w:rFonts w:ascii="Arial" w:hAnsi="Arial" w:cs="Arial"/>
          <w:bCs/>
        </w:rPr>
        <w:t xml:space="preserve">Participants are paid by </w:t>
      </w:r>
      <w:r w:rsidR="00953647">
        <w:rPr>
          <w:rFonts w:ascii="Arial" w:hAnsi="Arial" w:cs="Arial"/>
          <w:bCs/>
        </w:rPr>
        <w:t>PHASE-Industries</w:t>
      </w:r>
      <w:r w:rsidR="00670F15">
        <w:rPr>
          <w:rFonts w:ascii="Arial" w:hAnsi="Arial" w:cs="Arial"/>
          <w:bCs/>
        </w:rPr>
        <w:t xml:space="preserve"> for work performed.  </w:t>
      </w:r>
    </w:p>
    <w:p w14:paraId="34AD528A" w14:textId="72DC41FE" w:rsidR="002B72D9" w:rsidRPr="009B3BFB" w:rsidRDefault="002B72D9" w:rsidP="00961C16">
      <w:pPr>
        <w:rPr>
          <w:rFonts w:ascii="Arial" w:hAnsi="Arial" w:cs="Arial"/>
          <w:bCs/>
        </w:rPr>
      </w:pPr>
      <w:r>
        <w:rPr>
          <w:rFonts w:ascii="Arial" w:hAnsi="Arial" w:cs="Arial"/>
          <w:bCs/>
        </w:rPr>
        <w:t xml:space="preserve">Transportation is provided. </w:t>
      </w:r>
    </w:p>
    <w:p w14:paraId="6C0AA301" w14:textId="6F1C4536" w:rsidR="00961C16" w:rsidRDefault="00961C16" w:rsidP="00961C16">
      <w:pPr>
        <w:rPr>
          <w:rFonts w:ascii="Arial" w:hAnsi="Arial" w:cs="Arial"/>
          <w:b/>
          <w:bCs/>
        </w:rPr>
      </w:pPr>
    </w:p>
    <w:p w14:paraId="4339133D" w14:textId="6D9ED48C" w:rsidR="002953FA" w:rsidRDefault="002953FA" w:rsidP="00F37D93">
      <w:pPr>
        <w:pStyle w:val="Heading3"/>
        <w:rPr>
          <w:rFonts w:ascii="Arial" w:hAnsi="Arial" w:cs="Arial"/>
          <w:b/>
          <w:bCs/>
        </w:rPr>
      </w:pPr>
      <w:bookmarkStart w:id="18" w:name="_Toc155701324"/>
      <w:r w:rsidRPr="00961C16">
        <w:rPr>
          <w:rFonts w:ascii="Arial" w:hAnsi="Arial" w:cs="Arial"/>
          <w:b/>
          <w:bCs/>
        </w:rPr>
        <w:lastRenderedPageBreak/>
        <w:t>Day Support Services</w:t>
      </w:r>
      <w:bookmarkEnd w:id="18"/>
      <w:r w:rsidRPr="00961C16">
        <w:rPr>
          <w:rFonts w:ascii="Arial" w:hAnsi="Arial" w:cs="Arial"/>
          <w:b/>
          <w:bCs/>
        </w:rPr>
        <w:t xml:space="preserve"> </w:t>
      </w:r>
    </w:p>
    <w:p w14:paraId="3801AD1A" w14:textId="07EA7A8B" w:rsidR="00B21C06" w:rsidRPr="00B21C06" w:rsidRDefault="00B21C06" w:rsidP="00961C16">
      <w:pPr>
        <w:rPr>
          <w:rFonts w:ascii="Arial" w:hAnsi="Arial" w:cs="Arial"/>
          <w:bCs/>
        </w:rPr>
      </w:pPr>
      <w:r>
        <w:rPr>
          <w:rFonts w:ascii="Arial" w:hAnsi="Arial" w:cs="Arial"/>
          <w:bCs/>
        </w:rPr>
        <w:t xml:space="preserve">Duration: Not time limited. </w:t>
      </w:r>
    </w:p>
    <w:p w14:paraId="2F637FD6" w14:textId="4AF80D56" w:rsidR="0012552F" w:rsidRDefault="00B21C06" w:rsidP="0012552F">
      <w:pPr>
        <w:rPr>
          <w:rFonts w:ascii="Arial" w:hAnsi="Arial" w:cs="Arial"/>
          <w:bCs/>
        </w:rPr>
      </w:pPr>
      <w:r>
        <w:rPr>
          <w:rFonts w:ascii="Arial" w:hAnsi="Arial" w:cs="Arial"/>
          <w:bCs/>
        </w:rPr>
        <w:t>Day Support Services are i</w:t>
      </w:r>
      <w:r w:rsidRPr="00B21C06">
        <w:rPr>
          <w:rFonts w:ascii="Arial" w:hAnsi="Arial" w:cs="Arial"/>
          <w:bCs/>
        </w:rPr>
        <w:t>ndividualized, community</w:t>
      </w:r>
      <w:r w:rsidR="008617E7">
        <w:rPr>
          <w:rFonts w:ascii="Arial" w:hAnsi="Arial" w:cs="Arial"/>
          <w:bCs/>
        </w:rPr>
        <w:t xml:space="preserve"> life enrichment activities</w:t>
      </w:r>
      <w:r>
        <w:rPr>
          <w:rFonts w:ascii="Arial" w:hAnsi="Arial" w:cs="Arial"/>
          <w:bCs/>
        </w:rPr>
        <w:t xml:space="preserve"> </w:t>
      </w:r>
      <w:r w:rsidRPr="00B21C06">
        <w:rPr>
          <w:rFonts w:ascii="Arial" w:hAnsi="Arial" w:cs="Arial"/>
          <w:bCs/>
        </w:rPr>
        <w:t>and support services that help a person develop and maintain</w:t>
      </w:r>
      <w:r>
        <w:rPr>
          <w:rFonts w:ascii="Arial" w:hAnsi="Arial" w:cs="Arial"/>
          <w:bCs/>
        </w:rPr>
        <w:t xml:space="preserve"> </w:t>
      </w:r>
      <w:r w:rsidRPr="00B21C06">
        <w:rPr>
          <w:rFonts w:ascii="Arial" w:hAnsi="Arial" w:cs="Arial"/>
          <w:bCs/>
        </w:rPr>
        <w:t>essential and personally enriching life skills so they can access</w:t>
      </w:r>
      <w:r>
        <w:rPr>
          <w:rFonts w:ascii="Arial" w:hAnsi="Arial" w:cs="Arial"/>
          <w:bCs/>
        </w:rPr>
        <w:t xml:space="preserve"> </w:t>
      </w:r>
      <w:r w:rsidRPr="00B21C06">
        <w:rPr>
          <w:rFonts w:ascii="Arial" w:hAnsi="Arial" w:cs="Arial"/>
          <w:bCs/>
        </w:rPr>
        <w:t>and participate in activities they prefer in their community.</w:t>
      </w:r>
    </w:p>
    <w:p w14:paraId="75A9C186" w14:textId="591523A8" w:rsidR="00BD6DA9" w:rsidRDefault="00BD6DA9" w:rsidP="0012552F">
      <w:pPr>
        <w:rPr>
          <w:rFonts w:ascii="Arial" w:hAnsi="Arial" w:cs="Arial"/>
          <w:bCs/>
          <w:sz w:val="22"/>
          <w:szCs w:val="22"/>
        </w:rPr>
      </w:pPr>
      <w:r>
        <w:rPr>
          <w:rFonts w:ascii="Arial" w:hAnsi="Arial" w:cs="Arial"/>
          <w:bCs/>
          <w:sz w:val="22"/>
          <w:szCs w:val="22"/>
        </w:rPr>
        <w:t xml:space="preserve">Transportation is provided. </w:t>
      </w:r>
    </w:p>
    <w:p w14:paraId="1B05CD02" w14:textId="48968B8F" w:rsidR="00AB614C" w:rsidRDefault="00AB614C" w:rsidP="0012552F">
      <w:pPr>
        <w:rPr>
          <w:rFonts w:ascii="Arial" w:hAnsi="Arial" w:cs="Arial"/>
          <w:bCs/>
          <w:sz w:val="22"/>
          <w:szCs w:val="22"/>
        </w:rPr>
      </w:pPr>
    </w:p>
    <w:p w14:paraId="5274D1E0" w14:textId="5E2D7335" w:rsidR="00AB614C" w:rsidRDefault="00AB614C" w:rsidP="00F37D93">
      <w:pPr>
        <w:pStyle w:val="Heading3"/>
        <w:rPr>
          <w:rFonts w:ascii="Arial" w:hAnsi="Arial" w:cs="Arial"/>
          <w:b/>
          <w:bCs/>
        </w:rPr>
      </w:pPr>
      <w:bookmarkStart w:id="19" w:name="_Toc155701325"/>
      <w:r>
        <w:rPr>
          <w:rFonts w:ascii="Arial" w:hAnsi="Arial" w:cs="Arial"/>
          <w:b/>
          <w:bCs/>
        </w:rPr>
        <w:t>Transportation</w:t>
      </w:r>
      <w:bookmarkEnd w:id="19"/>
    </w:p>
    <w:p w14:paraId="17E2BEB5" w14:textId="3C694F07" w:rsidR="00AB614C" w:rsidRDefault="00AB614C" w:rsidP="00AB614C">
      <w:pPr>
        <w:rPr>
          <w:rFonts w:ascii="Arial" w:hAnsi="Arial" w:cs="Arial"/>
          <w:bCs/>
        </w:rPr>
      </w:pPr>
      <w:r w:rsidRPr="00AB614C">
        <w:rPr>
          <w:rFonts w:ascii="Arial" w:hAnsi="Arial" w:cs="Arial"/>
          <w:bCs/>
        </w:rPr>
        <w:t xml:space="preserve">Transportation is offered </w:t>
      </w:r>
      <w:r w:rsidR="00F96C73">
        <w:rPr>
          <w:rFonts w:ascii="Arial" w:hAnsi="Arial" w:cs="Arial"/>
          <w:bCs/>
        </w:rPr>
        <w:t>for some services.  See service descriptions above</w:t>
      </w:r>
      <w:r w:rsidRPr="00AB614C">
        <w:rPr>
          <w:rFonts w:ascii="Arial" w:hAnsi="Arial" w:cs="Arial"/>
          <w:bCs/>
        </w:rPr>
        <w:t xml:space="preserve">.  </w:t>
      </w:r>
      <w:r w:rsidR="00953647">
        <w:rPr>
          <w:rFonts w:ascii="Arial" w:hAnsi="Arial" w:cs="Arial"/>
          <w:bCs/>
        </w:rPr>
        <w:t>PHASE-Industries</w:t>
      </w:r>
      <w:r w:rsidRPr="00AB614C">
        <w:rPr>
          <w:rFonts w:ascii="Arial" w:hAnsi="Arial" w:cs="Arial"/>
          <w:bCs/>
        </w:rPr>
        <w:t xml:space="preserve">-INDUSTRIES staff will help you arrange transportation as needed.  There are other transportation options you may want to consider.  These options include ride sharing, private drivers, </w:t>
      </w:r>
      <w:proofErr w:type="spellStart"/>
      <w:r w:rsidR="00DB5817">
        <w:rPr>
          <w:rFonts w:ascii="Arial" w:hAnsi="Arial" w:cs="Arial"/>
          <w:bCs/>
        </w:rPr>
        <w:t>ConnectAbility</w:t>
      </w:r>
      <w:proofErr w:type="spellEnd"/>
      <w:r w:rsidR="00DB5817">
        <w:rPr>
          <w:rFonts w:ascii="Arial" w:hAnsi="Arial" w:cs="Arial"/>
          <w:bCs/>
        </w:rPr>
        <w:t xml:space="preserve"> of MN, </w:t>
      </w:r>
      <w:r w:rsidRPr="00AB614C">
        <w:rPr>
          <w:rFonts w:ascii="Arial" w:hAnsi="Arial" w:cs="Arial"/>
          <w:bCs/>
        </w:rPr>
        <w:t xml:space="preserve">or other forms of alternative transportation such as riding a bicycle.  Contact </w:t>
      </w:r>
      <w:r w:rsidR="00953647">
        <w:rPr>
          <w:rFonts w:ascii="Arial" w:hAnsi="Arial" w:cs="Arial"/>
          <w:bCs/>
        </w:rPr>
        <w:t>PHASE-Industries</w:t>
      </w:r>
      <w:r w:rsidRPr="00AB614C">
        <w:rPr>
          <w:rFonts w:ascii="Arial" w:hAnsi="Arial" w:cs="Arial"/>
          <w:bCs/>
        </w:rPr>
        <w:t xml:space="preserve"> staff to discuss your needs.</w:t>
      </w:r>
    </w:p>
    <w:p w14:paraId="31AB6450" w14:textId="7640F77B" w:rsidR="00842020" w:rsidRDefault="00842020" w:rsidP="00AB614C">
      <w:pPr>
        <w:rPr>
          <w:rFonts w:ascii="Arial" w:hAnsi="Arial" w:cs="Arial"/>
          <w:bCs/>
        </w:rPr>
      </w:pPr>
    </w:p>
    <w:p w14:paraId="5124A8E0" w14:textId="7ADB2B58" w:rsidR="003973C5" w:rsidRDefault="003973C5" w:rsidP="003973C5">
      <w:pPr>
        <w:pStyle w:val="Heading1"/>
        <w:rPr>
          <w:rFonts w:ascii="Arial" w:hAnsi="Arial" w:cs="Arial"/>
          <w:b/>
          <w:bCs/>
        </w:rPr>
      </w:pPr>
      <w:bookmarkStart w:id="20" w:name="_Toc155701326"/>
      <w:r>
        <w:rPr>
          <w:rFonts w:ascii="Arial" w:hAnsi="Arial" w:cs="Arial"/>
          <w:b/>
          <w:bCs/>
        </w:rPr>
        <w:t>Remote Services</w:t>
      </w:r>
      <w:bookmarkEnd w:id="20"/>
    </w:p>
    <w:p w14:paraId="0C54C101" w14:textId="77777777" w:rsidR="003A6D1F" w:rsidRPr="003A6D1F" w:rsidRDefault="003A6D1F" w:rsidP="003A6D1F">
      <w:pPr>
        <w:rPr>
          <w:rFonts w:ascii="Arial" w:hAnsi="Arial" w:cs="Arial"/>
        </w:rPr>
      </w:pPr>
      <w:r w:rsidRPr="003A6D1F">
        <w:rPr>
          <w:rFonts w:ascii="Arial" w:hAnsi="Arial" w:cs="Arial"/>
        </w:rPr>
        <w:t xml:space="preserve">PHASE-Industries staff may provide services from a remote location to individuals who have chosen a virtual method and have all the necessary equipment and support to participate.  Remote services are services provided virtually by a staff person using an online platform such as Microsoft Teams, Zoom, Google Meet, and other similar tools.  Virtual services do not include telephone calls, text messages, emails, and other similar formats.  The following procedure should be followed by staff providing services remotely via a virtual platform. </w:t>
      </w:r>
    </w:p>
    <w:p w14:paraId="451AD311" w14:textId="77777777" w:rsidR="003A6D1F" w:rsidRPr="003A6D1F" w:rsidRDefault="003A6D1F" w:rsidP="003A6D1F"/>
    <w:p w14:paraId="1D10C7D0" w14:textId="77777777" w:rsidR="003A6D1F" w:rsidRPr="003A6D1F" w:rsidRDefault="003A6D1F" w:rsidP="003A6D1F">
      <w:pPr>
        <w:rPr>
          <w:rFonts w:ascii="Arial" w:hAnsi="Arial" w:cs="Arial"/>
          <w:b/>
        </w:rPr>
      </w:pPr>
      <w:r w:rsidRPr="003A6D1F">
        <w:rPr>
          <w:rFonts w:ascii="Arial" w:hAnsi="Arial" w:cs="Arial"/>
          <w:b/>
        </w:rPr>
        <w:t>Procedure</w:t>
      </w:r>
    </w:p>
    <w:p w14:paraId="27CE3727"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Discuss the use of remote versus in-person services to help the individual determine the best option(s) for them. </w:t>
      </w:r>
    </w:p>
    <w:p w14:paraId="2D269CAD"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Identify if the individual has the necessary equipment to participate virtually. </w:t>
      </w:r>
    </w:p>
    <w:p w14:paraId="3D555398"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Provide instruction on the use of the virtual platform to the individual and others who may be supporting the person at the time of service.</w:t>
      </w:r>
    </w:p>
    <w:p w14:paraId="0D74B148"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Obtain written consent from the individual and guardian, if applicable, to participate in virtual services. This may include recordings or photographs of sessions. </w:t>
      </w:r>
    </w:p>
    <w:p w14:paraId="50C1E06F"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Staff will discuss safety considerations regarding the use of communication devices. </w:t>
      </w:r>
    </w:p>
    <w:p w14:paraId="38CBF4E4"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At the beginning of each encounter, the staff will verify the identity of the person served, identify themselves, and identify the physical location of the person served. </w:t>
      </w:r>
    </w:p>
    <w:p w14:paraId="037E9E42"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The staff will conduct services from an area that maintains privacy.  The staff will also address the importance, to the person served, to be in an area where privacy is maintained and help to identify alternatives as needed.  </w:t>
      </w:r>
    </w:p>
    <w:p w14:paraId="2B89EBC5"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Staff will call the individual in the event of technology disruption via virtual services.  </w:t>
      </w:r>
    </w:p>
    <w:p w14:paraId="6526BB55"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Virtual services are scheduled by appointment only.  Any communication outside of the appointments will take place via telephone, text, email, or other form preferred by the person served.  </w:t>
      </w:r>
    </w:p>
    <w:p w14:paraId="19ED92C2"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t xml:space="preserve">Staff who deliver remote services via virtual platforms receive training on how to set up virtual services and deliver services effectively.  Including human factors, crisis response procedures, assessment of risk factors in the environment, and how to modify the delivery of services if needed.  </w:t>
      </w:r>
    </w:p>
    <w:p w14:paraId="4A23DF03" w14:textId="77777777" w:rsidR="003A6D1F" w:rsidRPr="003A6D1F" w:rsidRDefault="003A6D1F" w:rsidP="003A6D1F">
      <w:pPr>
        <w:pStyle w:val="ListParagraph"/>
        <w:numPr>
          <w:ilvl w:val="0"/>
          <w:numId w:val="106"/>
        </w:numPr>
        <w:contextualSpacing w:val="0"/>
        <w:rPr>
          <w:rFonts w:ascii="Arial" w:hAnsi="Arial" w:cs="Arial"/>
        </w:rPr>
      </w:pPr>
      <w:r w:rsidRPr="003A6D1F">
        <w:rPr>
          <w:rFonts w:ascii="Arial" w:hAnsi="Arial" w:cs="Arial"/>
        </w:rPr>
        <w:lastRenderedPageBreak/>
        <w:t xml:space="preserve">Staff will encourage the individual and support teams to clean and sanitize any equipment used that is shared with others. </w:t>
      </w:r>
    </w:p>
    <w:p w14:paraId="5C9A5869" w14:textId="77777777" w:rsidR="003973C5" w:rsidRDefault="003973C5" w:rsidP="00AB614C">
      <w:pPr>
        <w:rPr>
          <w:rFonts w:ascii="Arial" w:hAnsi="Arial" w:cs="Arial"/>
          <w:bCs/>
        </w:rPr>
      </w:pPr>
    </w:p>
    <w:p w14:paraId="24FDDBD0" w14:textId="38B2CB6C" w:rsidR="00842020" w:rsidRDefault="00F21E02" w:rsidP="00842020">
      <w:pPr>
        <w:pStyle w:val="Heading1"/>
        <w:rPr>
          <w:rFonts w:ascii="Arial" w:hAnsi="Arial" w:cs="Arial"/>
          <w:b/>
          <w:bCs/>
        </w:rPr>
      </w:pPr>
      <w:bookmarkStart w:id="21" w:name="_Toc155701327"/>
      <w:bookmarkStart w:id="22" w:name="_Hlk139624813"/>
      <w:r>
        <w:rPr>
          <w:rFonts w:ascii="Arial" w:hAnsi="Arial" w:cs="Arial"/>
          <w:b/>
          <w:bCs/>
        </w:rPr>
        <w:t xml:space="preserve">Employment Services </w:t>
      </w:r>
      <w:r w:rsidR="005315DA">
        <w:rPr>
          <w:rFonts w:ascii="Arial" w:hAnsi="Arial" w:cs="Arial"/>
          <w:b/>
          <w:bCs/>
        </w:rPr>
        <w:t xml:space="preserve">Referral </w:t>
      </w:r>
      <w:r>
        <w:rPr>
          <w:rFonts w:ascii="Arial" w:hAnsi="Arial" w:cs="Arial"/>
          <w:b/>
          <w:bCs/>
        </w:rPr>
        <w:t xml:space="preserve">and </w:t>
      </w:r>
      <w:r w:rsidR="00842020">
        <w:rPr>
          <w:rFonts w:ascii="Arial" w:hAnsi="Arial" w:cs="Arial"/>
          <w:b/>
          <w:bCs/>
        </w:rPr>
        <w:t>Funding Sources may include</w:t>
      </w:r>
      <w:bookmarkEnd w:id="21"/>
    </w:p>
    <w:bookmarkEnd w:id="22"/>
    <w:p w14:paraId="34137733" w14:textId="0D5EA6C6" w:rsidR="000149FF" w:rsidRDefault="000149FF" w:rsidP="000149FF"/>
    <w:p w14:paraId="11FD3BEA" w14:textId="77777777" w:rsidR="00F21E02" w:rsidRPr="00A3388F" w:rsidRDefault="004E0E00" w:rsidP="00CF1C8A">
      <w:pPr>
        <w:numPr>
          <w:ilvl w:val="0"/>
          <w:numId w:val="101"/>
        </w:numPr>
        <w:rPr>
          <w:rFonts w:ascii="Arial" w:hAnsi="Arial" w:cs="Arial"/>
        </w:rPr>
      </w:pPr>
      <w:hyperlink r:id="rId17" w:tgtFrame="_blank" w:tooltip="Vocational Rehabilitation Services" w:history="1">
        <w:r w:rsidR="00F21E02" w:rsidRPr="00A3388F">
          <w:rPr>
            <w:rStyle w:val="Hyperlink"/>
            <w:rFonts w:ascii="Arial" w:hAnsi="Arial" w:cs="Arial"/>
            <w:b/>
            <w:bCs/>
            <w:color w:val="auto"/>
            <w:u w:val="none"/>
          </w:rPr>
          <w:t>Vocational Rehabilitation Services</w:t>
        </w:r>
      </w:hyperlink>
      <w:r w:rsidR="00F21E02" w:rsidRPr="00A3388F">
        <w:rPr>
          <w:rFonts w:ascii="Arial" w:hAnsi="Arial" w:cs="Arial"/>
        </w:rPr>
        <w:t> (VRS). VRS offers counseling, training and job search services to help people with disabilities find competitive employment.</w:t>
      </w:r>
    </w:p>
    <w:p w14:paraId="3AF040F9" w14:textId="77777777" w:rsidR="00F21E02" w:rsidRPr="00A3388F" w:rsidRDefault="004E0E00" w:rsidP="00CF1C8A">
      <w:pPr>
        <w:numPr>
          <w:ilvl w:val="0"/>
          <w:numId w:val="101"/>
        </w:numPr>
        <w:rPr>
          <w:rFonts w:ascii="Arial" w:hAnsi="Arial" w:cs="Arial"/>
        </w:rPr>
      </w:pPr>
      <w:hyperlink r:id="rId18" w:tgtFrame="_blank" w:tooltip="State Services for the Blind" w:history="1">
        <w:r w:rsidR="00F21E02" w:rsidRPr="00A3388F">
          <w:rPr>
            <w:rStyle w:val="Hyperlink"/>
            <w:rFonts w:ascii="Arial" w:hAnsi="Arial" w:cs="Arial"/>
            <w:b/>
            <w:bCs/>
            <w:color w:val="auto"/>
            <w:u w:val="none"/>
          </w:rPr>
          <w:t>State Services for the Blind</w:t>
        </w:r>
      </w:hyperlink>
      <w:r w:rsidR="00F21E02" w:rsidRPr="00A3388F">
        <w:rPr>
          <w:rFonts w:ascii="Arial" w:hAnsi="Arial" w:cs="Arial"/>
        </w:rPr>
        <w:t xml:space="preserve"> (SSB). SSB offers tools and training for employment, living independently and accessing print materials. SSB assists Minnesotans who are blind, </w:t>
      </w:r>
      <w:proofErr w:type="spellStart"/>
      <w:r w:rsidR="00F21E02" w:rsidRPr="00A3388F">
        <w:rPr>
          <w:rFonts w:ascii="Arial" w:hAnsi="Arial" w:cs="Arial"/>
        </w:rPr>
        <w:t>DeafBlind</w:t>
      </w:r>
      <w:proofErr w:type="spellEnd"/>
      <w:r w:rsidR="00F21E02" w:rsidRPr="00A3388F">
        <w:rPr>
          <w:rFonts w:ascii="Arial" w:hAnsi="Arial" w:cs="Arial"/>
        </w:rPr>
        <w:t>, losing vision, or have a disability that makes it difficult to read print.</w:t>
      </w:r>
    </w:p>
    <w:p w14:paraId="2DF95671" w14:textId="77777777" w:rsidR="00F21E02" w:rsidRPr="00A3388F" w:rsidRDefault="004E0E00" w:rsidP="00CF1C8A">
      <w:pPr>
        <w:numPr>
          <w:ilvl w:val="0"/>
          <w:numId w:val="101"/>
        </w:numPr>
        <w:rPr>
          <w:rFonts w:ascii="Arial" w:hAnsi="Arial" w:cs="Arial"/>
        </w:rPr>
      </w:pPr>
      <w:hyperlink r:id="rId19" w:tgtFrame="_blank" w:tooltip="Home and community-based services (HCBS) waiver employment services" w:history="1">
        <w:r w:rsidR="00F21E02" w:rsidRPr="00A3388F">
          <w:rPr>
            <w:rStyle w:val="Hyperlink"/>
            <w:rFonts w:ascii="Arial" w:hAnsi="Arial" w:cs="Arial"/>
            <w:b/>
            <w:bCs/>
            <w:color w:val="auto"/>
            <w:u w:val="none"/>
          </w:rPr>
          <w:t>Home and community-based services (HCBS) waiver employment services</w:t>
        </w:r>
      </w:hyperlink>
      <w:r w:rsidR="00F21E02" w:rsidRPr="00A3388F">
        <w:rPr>
          <w:rFonts w:ascii="Arial" w:hAnsi="Arial" w:cs="Arial"/>
        </w:rPr>
        <w:t>. HCBS waiver employment services help people with disabilities to explore the world of work, find employment, and access ongoing supports to maintain employment.</w:t>
      </w:r>
    </w:p>
    <w:p w14:paraId="5175F98D" w14:textId="084F4FAF" w:rsidR="00F21E02" w:rsidRPr="00A3388F" w:rsidRDefault="004E0E00" w:rsidP="00CF1C8A">
      <w:pPr>
        <w:numPr>
          <w:ilvl w:val="0"/>
          <w:numId w:val="101"/>
        </w:numPr>
        <w:rPr>
          <w:rFonts w:ascii="Arial" w:hAnsi="Arial" w:cs="Arial"/>
        </w:rPr>
      </w:pPr>
      <w:hyperlink r:id="rId20" w:tgtFrame="_blank" w:tooltip="Pre-Employment Transition Services" w:history="1">
        <w:r w:rsidR="00F21E02" w:rsidRPr="00A3388F">
          <w:rPr>
            <w:rStyle w:val="Hyperlink"/>
            <w:rFonts w:ascii="Arial" w:hAnsi="Arial" w:cs="Arial"/>
            <w:b/>
            <w:bCs/>
            <w:color w:val="auto"/>
            <w:u w:val="none"/>
          </w:rPr>
          <w:t>Pre-Employment Transition Services</w:t>
        </w:r>
      </w:hyperlink>
      <w:r w:rsidR="00F21E02" w:rsidRPr="00A3388F">
        <w:rPr>
          <w:rFonts w:ascii="Arial" w:hAnsi="Arial" w:cs="Arial"/>
        </w:rPr>
        <w:t> (Pre-ETS). Pre-ETS are available to students who are eligible and potentially eligible for VRS. Pre-ETS include job exploration counseling, work-based learning, counseling on postsecondary education options, workplace readiness training, and instruction in self-advocacy.</w:t>
      </w:r>
    </w:p>
    <w:p w14:paraId="65B0A285" w14:textId="20EBD857" w:rsidR="00A3388F" w:rsidRPr="00A3388F" w:rsidRDefault="00A3388F" w:rsidP="00CF1C8A">
      <w:pPr>
        <w:numPr>
          <w:ilvl w:val="0"/>
          <w:numId w:val="101"/>
        </w:numPr>
        <w:rPr>
          <w:rFonts w:ascii="Arial" w:hAnsi="Arial" w:cs="Arial"/>
        </w:rPr>
      </w:pPr>
      <w:r w:rsidRPr="00A3388F">
        <w:rPr>
          <w:rFonts w:ascii="Arial" w:hAnsi="Arial" w:cs="Arial"/>
        </w:rPr>
        <w:t>County Pay</w:t>
      </w:r>
    </w:p>
    <w:p w14:paraId="12D74A70" w14:textId="2A558D6B" w:rsidR="00A3388F" w:rsidRPr="00A3388F" w:rsidRDefault="00A3388F" w:rsidP="00CF1C8A">
      <w:pPr>
        <w:numPr>
          <w:ilvl w:val="0"/>
          <w:numId w:val="101"/>
        </w:numPr>
        <w:rPr>
          <w:rFonts w:ascii="Arial" w:hAnsi="Arial" w:cs="Arial"/>
        </w:rPr>
      </w:pPr>
      <w:r w:rsidRPr="00A3388F">
        <w:rPr>
          <w:rFonts w:ascii="Arial" w:hAnsi="Arial" w:cs="Arial"/>
        </w:rPr>
        <w:t>Private Pay</w:t>
      </w:r>
    </w:p>
    <w:p w14:paraId="51755EB1" w14:textId="1F482B06" w:rsidR="00A3388F" w:rsidRPr="008D0678" w:rsidRDefault="00A3388F" w:rsidP="00CF1C8A">
      <w:pPr>
        <w:pStyle w:val="ListParagraph"/>
        <w:numPr>
          <w:ilvl w:val="0"/>
          <w:numId w:val="101"/>
        </w:numPr>
        <w:rPr>
          <w:rFonts w:ascii="Arial" w:hAnsi="Arial" w:cs="Arial"/>
          <w:bCs/>
        </w:rPr>
      </w:pPr>
      <w:r>
        <w:rPr>
          <w:rFonts w:ascii="Arial" w:hAnsi="Arial" w:cs="Arial"/>
          <w:bCs/>
          <w:i/>
        </w:rPr>
        <w:t xml:space="preserve">You most likely won’t have any out of pocket fees. If you do, the referring agency will have reviewed those fees with you prior to receiving services with </w:t>
      </w:r>
      <w:r w:rsidR="00953647">
        <w:rPr>
          <w:rFonts w:ascii="Arial" w:hAnsi="Arial" w:cs="Arial"/>
          <w:bCs/>
          <w:i/>
        </w:rPr>
        <w:t>PHASE-Industries</w:t>
      </w:r>
      <w:r>
        <w:rPr>
          <w:rFonts w:ascii="Arial" w:hAnsi="Arial" w:cs="Arial"/>
          <w:bCs/>
          <w:i/>
        </w:rPr>
        <w:t xml:space="preserve">. </w:t>
      </w:r>
    </w:p>
    <w:p w14:paraId="465EDD1A" w14:textId="794C2388" w:rsidR="00842020" w:rsidRDefault="00842020" w:rsidP="00AB614C">
      <w:pPr>
        <w:rPr>
          <w:rFonts w:ascii="Arial" w:hAnsi="Arial" w:cs="Arial"/>
          <w:bCs/>
        </w:rPr>
      </w:pPr>
    </w:p>
    <w:p w14:paraId="78FC1276" w14:textId="3FFAD55F" w:rsidR="00F7060E" w:rsidRPr="00BD5633" w:rsidRDefault="00F7060E" w:rsidP="00F7060E">
      <w:pPr>
        <w:pStyle w:val="Heading1"/>
        <w:rPr>
          <w:rFonts w:ascii="Arial" w:hAnsi="Arial" w:cs="Arial"/>
          <w:b/>
          <w:bCs/>
          <w:sz w:val="28"/>
          <w:szCs w:val="28"/>
        </w:rPr>
      </w:pPr>
      <w:bookmarkStart w:id="23" w:name="_Toc155701328"/>
      <w:r w:rsidRPr="00BD5633">
        <w:rPr>
          <w:rFonts w:ascii="Arial" w:hAnsi="Arial" w:cs="Arial"/>
          <w:b/>
          <w:bCs/>
          <w:sz w:val="28"/>
          <w:szCs w:val="28"/>
        </w:rPr>
        <w:t>Assistive Technology</w:t>
      </w:r>
      <w:bookmarkEnd w:id="23"/>
      <w:r w:rsidRPr="00BD5633">
        <w:rPr>
          <w:rFonts w:ascii="Arial" w:hAnsi="Arial" w:cs="Arial"/>
          <w:b/>
          <w:bCs/>
          <w:sz w:val="28"/>
          <w:szCs w:val="28"/>
        </w:rPr>
        <w:t xml:space="preserve"> </w:t>
      </w:r>
    </w:p>
    <w:p w14:paraId="5D5EFE15" w14:textId="0B0DB8BC" w:rsidR="00F7060E" w:rsidRPr="00F7060E" w:rsidRDefault="00F7060E" w:rsidP="00F7060E">
      <w:pPr>
        <w:rPr>
          <w:rFonts w:ascii="Arial" w:hAnsi="Arial" w:cs="Arial"/>
          <w:bCs/>
        </w:rPr>
      </w:pPr>
      <w:r w:rsidRPr="00F7060E">
        <w:rPr>
          <w:rFonts w:ascii="Arial" w:hAnsi="Arial" w:cs="Arial"/>
          <w:bCs/>
        </w:rPr>
        <w:t>Assistive technology is any technology or device that helps people with disabilities perform tasks that would otherwise be difficult or impossible to perform. Examples include screen-reading software, electronic organizers, assistive listening devices and roll-in desks for wheelchair users. Typically, a person's employer pays for necessary assistive technology. If the assistive technology is too expensive for the employer or the person wants to keep the technology if they switch employers, consider alternative funding sources. For example:</w:t>
      </w:r>
    </w:p>
    <w:p w14:paraId="204641E0" w14:textId="77777777" w:rsidR="00F7060E" w:rsidRPr="00F7060E" w:rsidRDefault="00F7060E" w:rsidP="00CF1C8A">
      <w:pPr>
        <w:pStyle w:val="ListParagraph"/>
        <w:numPr>
          <w:ilvl w:val="0"/>
          <w:numId w:val="103"/>
        </w:numPr>
        <w:rPr>
          <w:rFonts w:ascii="Arial" w:hAnsi="Arial" w:cs="Arial"/>
          <w:bCs/>
        </w:rPr>
      </w:pPr>
      <w:r w:rsidRPr="00F7060E">
        <w:rPr>
          <w:rFonts w:ascii="Arial" w:hAnsi="Arial" w:cs="Arial"/>
          <w:bCs/>
        </w:rPr>
        <w:t>The </w:t>
      </w:r>
      <w:hyperlink r:id="rId21" w:tgtFrame="_blank" w:tooltip="System of Technology to Achieve Results" w:history="1">
        <w:r w:rsidRPr="00F7060E">
          <w:rPr>
            <w:rStyle w:val="Hyperlink"/>
            <w:rFonts w:ascii="Arial" w:hAnsi="Arial" w:cs="Arial"/>
            <w:b/>
            <w:bCs/>
            <w:color w:val="auto"/>
            <w:u w:val="none"/>
          </w:rPr>
          <w:t>System of Technology to Achieve Results</w:t>
        </w:r>
      </w:hyperlink>
      <w:r w:rsidRPr="00F7060E">
        <w:rPr>
          <w:rFonts w:ascii="Arial" w:hAnsi="Arial" w:cs="Arial"/>
          <w:bCs/>
        </w:rPr>
        <w:t> (STAR) program can provide access to assistive technology through device loan and demonstration services.</w:t>
      </w:r>
    </w:p>
    <w:p w14:paraId="0D9ED558" w14:textId="5A3908A6" w:rsidR="00F7060E" w:rsidRPr="00F7060E" w:rsidRDefault="00F7060E" w:rsidP="00CF1C8A">
      <w:pPr>
        <w:pStyle w:val="ListParagraph"/>
        <w:numPr>
          <w:ilvl w:val="0"/>
          <w:numId w:val="103"/>
        </w:numPr>
        <w:rPr>
          <w:rFonts w:ascii="Arial" w:hAnsi="Arial" w:cs="Arial"/>
          <w:bCs/>
        </w:rPr>
      </w:pPr>
      <w:r w:rsidRPr="00F7060E">
        <w:rPr>
          <w:rFonts w:ascii="Arial" w:hAnsi="Arial" w:cs="Arial"/>
          <w:b/>
          <w:bCs/>
        </w:rPr>
        <w:t xml:space="preserve">Minnesota </w:t>
      </w:r>
      <w:proofErr w:type="spellStart"/>
      <w:r w:rsidRPr="00F7060E">
        <w:rPr>
          <w:rFonts w:ascii="Arial" w:hAnsi="Arial" w:cs="Arial"/>
          <w:b/>
          <w:bCs/>
        </w:rPr>
        <w:t>CareerForce</w:t>
      </w:r>
      <w:proofErr w:type="spellEnd"/>
      <w:r w:rsidRPr="00F7060E">
        <w:rPr>
          <w:rFonts w:ascii="Arial" w:hAnsi="Arial" w:cs="Arial"/>
          <w:bCs/>
        </w:rPr>
        <w:t xml:space="preserve"> centers can also help people try out assistive technology</w:t>
      </w:r>
      <w:r>
        <w:rPr>
          <w:rFonts w:ascii="Arial" w:hAnsi="Arial" w:cs="Arial"/>
          <w:bCs/>
        </w:rPr>
        <w:t xml:space="preserve"> funding. </w:t>
      </w:r>
    </w:p>
    <w:p w14:paraId="216B4D37" w14:textId="77777777" w:rsidR="00F7060E" w:rsidRPr="00F7060E" w:rsidRDefault="004E0E00" w:rsidP="00CF1C8A">
      <w:pPr>
        <w:numPr>
          <w:ilvl w:val="0"/>
          <w:numId w:val="102"/>
        </w:numPr>
        <w:rPr>
          <w:rFonts w:ascii="Arial" w:hAnsi="Arial" w:cs="Arial"/>
          <w:bCs/>
        </w:rPr>
      </w:pPr>
      <w:hyperlink r:id="rId22" w:tgtFrame="_blank" w:tooltip="Medical Assistance" w:history="1">
        <w:r w:rsidR="00F7060E" w:rsidRPr="00F7060E">
          <w:rPr>
            <w:rStyle w:val="Hyperlink"/>
            <w:rFonts w:ascii="Arial" w:hAnsi="Arial" w:cs="Arial"/>
            <w:b/>
            <w:bCs/>
            <w:color w:val="auto"/>
            <w:u w:val="none"/>
          </w:rPr>
          <w:t>Medical Assistance</w:t>
        </w:r>
      </w:hyperlink>
      <w:r w:rsidR="00F7060E" w:rsidRPr="00F7060E">
        <w:rPr>
          <w:rFonts w:ascii="Arial" w:hAnsi="Arial" w:cs="Arial"/>
          <w:bCs/>
        </w:rPr>
        <w:t> helps pay for assistive devices prescribed by a physician for a medical condition.</w:t>
      </w:r>
    </w:p>
    <w:p w14:paraId="2C7DEBF5" w14:textId="77777777" w:rsidR="00F7060E" w:rsidRPr="00F7060E" w:rsidRDefault="004E0E00" w:rsidP="00CF1C8A">
      <w:pPr>
        <w:numPr>
          <w:ilvl w:val="0"/>
          <w:numId w:val="102"/>
        </w:numPr>
        <w:rPr>
          <w:rFonts w:ascii="Arial" w:hAnsi="Arial" w:cs="Arial"/>
          <w:bCs/>
        </w:rPr>
      </w:pPr>
      <w:hyperlink r:id="rId23" w:tgtFrame="_blank" w:tooltip="Vocational Rehabilitation Services" w:history="1">
        <w:r w:rsidR="00F7060E" w:rsidRPr="00CF1C8A">
          <w:rPr>
            <w:rStyle w:val="Hyperlink"/>
            <w:rFonts w:ascii="Arial" w:hAnsi="Arial" w:cs="Arial"/>
            <w:b/>
            <w:bCs/>
            <w:color w:val="auto"/>
            <w:u w:val="none"/>
          </w:rPr>
          <w:t>Vocational Rehabilitation Services</w:t>
        </w:r>
      </w:hyperlink>
      <w:r w:rsidR="00F7060E" w:rsidRPr="00F7060E">
        <w:rPr>
          <w:rFonts w:ascii="Arial" w:hAnsi="Arial" w:cs="Arial"/>
          <w:bCs/>
        </w:rPr>
        <w:t> funds assistive technology to help people with disabilities find, get and keep employment.</w:t>
      </w:r>
    </w:p>
    <w:p w14:paraId="75D1D996" w14:textId="77777777" w:rsidR="00F7060E" w:rsidRPr="00F7060E" w:rsidRDefault="00F7060E" w:rsidP="00CF1C8A">
      <w:pPr>
        <w:numPr>
          <w:ilvl w:val="0"/>
          <w:numId w:val="102"/>
        </w:numPr>
        <w:rPr>
          <w:rFonts w:ascii="Arial" w:hAnsi="Arial" w:cs="Arial"/>
          <w:bCs/>
        </w:rPr>
      </w:pPr>
      <w:r w:rsidRPr="00F7060E">
        <w:rPr>
          <w:rFonts w:ascii="Arial" w:hAnsi="Arial" w:cs="Arial"/>
          <w:bCs/>
        </w:rPr>
        <w:t>The </w:t>
      </w:r>
      <w:hyperlink r:id="rId24" w:tgtFrame="_blank" w:tooltip="U.S. Department of Veterans Affairs" w:history="1">
        <w:r w:rsidRPr="00CF1C8A">
          <w:rPr>
            <w:rStyle w:val="Hyperlink"/>
            <w:rFonts w:ascii="Arial" w:hAnsi="Arial" w:cs="Arial"/>
            <w:b/>
            <w:bCs/>
            <w:color w:val="auto"/>
            <w:u w:val="none"/>
          </w:rPr>
          <w:t>U.S. Department of Veterans Affairs</w:t>
        </w:r>
      </w:hyperlink>
      <w:r w:rsidRPr="00F7060E">
        <w:rPr>
          <w:rFonts w:ascii="Arial" w:hAnsi="Arial" w:cs="Arial"/>
          <w:bCs/>
        </w:rPr>
        <w:t> offers funding for assistive technology for eligible veterans with disabilities.</w:t>
      </w:r>
    </w:p>
    <w:p w14:paraId="0E95498E" w14:textId="77777777" w:rsidR="00F7060E" w:rsidRPr="00F7060E" w:rsidRDefault="00F7060E" w:rsidP="00CF1C8A">
      <w:pPr>
        <w:numPr>
          <w:ilvl w:val="0"/>
          <w:numId w:val="102"/>
        </w:numPr>
        <w:rPr>
          <w:rFonts w:ascii="Arial" w:hAnsi="Arial" w:cs="Arial"/>
          <w:bCs/>
        </w:rPr>
      </w:pPr>
      <w:r w:rsidRPr="00F7060E">
        <w:rPr>
          <w:rFonts w:ascii="Arial" w:hAnsi="Arial" w:cs="Arial"/>
          <w:bCs/>
        </w:rPr>
        <w:t>Workers' compensation may pay for assistive technology for people with work-related injuries.</w:t>
      </w:r>
    </w:p>
    <w:p w14:paraId="10337C05" w14:textId="3C5AC204" w:rsidR="00F7060E" w:rsidRDefault="00F7060E" w:rsidP="00CF1C8A">
      <w:pPr>
        <w:numPr>
          <w:ilvl w:val="0"/>
          <w:numId w:val="102"/>
        </w:numPr>
        <w:rPr>
          <w:rFonts w:ascii="Arial" w:hAnsi="Arial" w:cs="Arial"/>
          <w:bCs/>
        </w:rPr>
      </w:pPr>
      <w:r w:rsidRPr="00F7060E">
        <w:rPr>
          <w:rFonts w:ascii="Arial" w:hAnsi="Arial" w:cs="Arial"/>
          <w:bCs/>
        </w:rPr>
        <w:t>Social Security's </w:t>
      </w:r>
      <w:hyperlink r:id="rId25" w:tgtFrame="_blank" w:tooltip="Plan to Achieve Self-Support" w:history="1">
        <w:r w:rsidRPr="00F7060E">
          <w:rPr>
            <w:rStyle w:val="Hyperlink"/>
            <w:rFonts w:ascii="Arial" w:hAnsi="Arial" w:cs="Arial"/>
            <w:b/>
            <w:bCs/>
          </w:rPr>
          <w:t>Plan to Achieve Self-Support</w:t>
        </w:r>
      </w:hyperlink>
      <w:r w:rsidRPr="00F7060E">
        <w:rPr>
          <w:rFonts w:ascii="Arial" w:hAnsi="Arial" w:cs="Arial"/>
          <w:bCs/>
        </w:rPr>
        <w:t> (PASS) is a program for people who get SSI or SSDI. Through PASS, people can save money for assistive technology without losing eligibility for benefits.</w:t>
      </w:r>
    </w:p>
    <w:p w14:paraId="00D1E488" w14:textId="77777777" w:rsidR="003A6D1F" w:rsidRPr="00F7060E" w:rsidRDefault="003A6D1F" w:rsidP="003A6D1F">
      <w:pPr>
        <w:ind w:left="720"/>
        <w:rPr>
          <w:rFonts w:ascii="Arial" w:hAnsi="Arial" w:cs="Arial"/>
          <w:bCs/>
        </w:rPr>
      </w:pPr>
    </w:p>
    <w:p w14:paraId="3394B058" w14:textId="143BB5CB" w:rsidR="0043064C" w:rsidRPr="003205E6" w:rsidRDefault="7DE742DA" w:rsidP="00FD44F7">
      <w:pPr>
        <w:pStyle w:val="Heading1"/>
        <w:rPr>
          <w:rFonts w:ascii="Arial" w:hAnsi="Arial" w:cs="Arial"/>
          <w:b/>
          <w:bCs/>
          <w:sz w:val="28"/>
          <w:szCs w:val="28"/>
        </w:rPr>
      </w:pPr>
      <w:bookmarkStart w:id="24" w:name="_Toc155701329"/>
      <w:r w:rsidRPr="003205E6">
        <w:rPr>
          <w:rFonts w:ascii="Arial" w:hAnsi="Arial" w:cs="Arial"/>
          <w:b/>
          <w:bCs/>
          <w:sz w:val="28"/>
          <w:szCs w:val="28"/>
        </w:rPr>
        <w:t>Admission Criteria</w:t>
      </w:r>
      <w:bookmarkEnd w:id="24"/>
    </w:p>
    <w:p w14:paraId="574A948C" w14:textId="77777777" w:rsidR="00DC3988" w:rsidRDefault="00DC3988" w:rsidP="00DC3988">
      <w:pPr>
        <w:ind w:left="360"/>
        <w:jc w:val="both"/>
        <w:rPr>
          <w:b/>
          <w:sz w:val="28"/>
          <w:szCs w:val="28"/>
        </w:rPr>
      </w:pPr>
    </w:p>
    <w:p w14:paraId="3EF5F3B3" w14:textId="5AB772EE" w:rsidR="00CA1F91" w:rsidRPr="00B4090B" w:rsidRDefault="009776BE" w:rsidP="00EE3428">
      <w:pPr>
        <w:rPr>
          <w:rFonts w:ascii="Arial" w:hAnsi="Arial" w:cs="Arial"/>
          <w:b/>
          <w:bCs/>
        </w:rPr>
      </w:pPr>
      <w:r w:rsidRPr="00B4090B">
        <w:rPr>
          <w:rFonts w:ascii="Arial" w:hAnsi="Arial" w:cs="Arial"/>
          <w:b/>
          <w:bCs/>
        </w:rPr>
        <w:t>Eligibility for Employment Planning Services, Employee Development Services</w:t>
      </w:r>
      <w:r w:rsidR="00CA1F91">
        <w:rPr>
          <w:rFonts w:ascii="Arial" w:hAnsi="Arial" w:cs="Arial"/>
          <w:b/>
          <w:bCs/>
        </w:rPr>
        <w:t xml:space="preserve">, </w:t>
      </w:r>
      <w:r w:rsidRPr="00B4090B">
        <w:rPr>
          <w:rFonts w:ascii="Arial" w:hAnsi="Arial" w:cs="Arial"/>
          <w:b/>
          <w:bCs/>
        </w:rPr>
        <w:t xml:space="preserve">and </w:t>
      </w:r>
      <w:r w:rsidR="00CA1F91">
        <w:rPr>
          <w:rFonts w:ascii="Arial" w:hAnsi="Arial" w:cs="Arial"/>
          <w:b/>
          <w:bCs/>
        </w:rPr>
        <w:t>Job Search and Retention Services</w:t>
      </w:r>
    </w:p>
    <w:p w14:paraId="345604E5" w14:textId="6306900B" w:rsidR="00A74FD7" w:rsidRDefault="00A74FD7" w:rsidP="00EE3428">
      <w:pPr>
        <w:rPr>
          <w:rFonts w:ascii="Arial" w:hAnsi="Arial" w:cs="Arial"/>
          <w:b/>
          <w:bCs/>
          <w:u w:val="single"/>
        </w:rPr>
      </w:pPr>
    </w:p>
    <w:p w14:paraId="0DD0E172" w14:textId="5D3665FF" w:rsidR="00A74FD7" w:rsidRDefault="00A74FD7" w:rsidP="00EE3428">
      <w:pPr>
        <w:rPr>
          <w:rFonts w:ascii="Arial" w:hAnsi="Arial" w:cs="Arial"/>
          <w:bCs/>
        </w:rPr>
      </w:pPr>
      <w:r>
        <w:rPr>
          <w:rFonts w:ascii="Arial" w:hAnsi="Arial" w:cs="Arial"/>
          <w:bCs/>
        </w:rPr>
        <w:t xml:space="preserve">There are three categories of </w:t>
      </w:r>
      <w:r w:rsidR="00953647">
        <w:rPr>
          <w:rFonts w:ascii="Arial" w:hAnsi="Arial" w:cs="Arial"/>
          <w:bCs/>
        </w:rPr>
        <w:t>eligibility –</w:t>
      </w:r>
    </w:p>
    <w:p w14:paraId="49EDE3AF" w14:textId="77777777" w:rsidR="00A74FD7" w:rsidRPr="00A74FD7" w:rsidRDefault="00A74FD7" w:rsidP="00EE3428">
      <w:pPr>
        <w:rPr>
          <w:rFonts w:ascii="Arial" w:hAnsi="Arial" w:cs="Arial"/>
          <w:bCs/>
        </w:rPr>
      </w:pPr>
    </w:p>
    <w:p w14:paraId="26BDFA3F" w14:textId="0122A87F" w:rsidR="009365D8" w:rsidRDefault="009776BE" w:rsidP="009365D8">
      <w:pPr>
        <w:jc w:val="both"/>
        <w:rPr>
          <w:rFonts w:ascii="Arial" w:hAnsi="Arial" w:cs="Arial"/>
          <w:bCs/>
        </w:rPr>
      </w:pPr>
      <w:r>
        <w:rPr>
          <w:rFonts w:ascii="Arial" w:hAnsi="Arial" w:cs="Arial"/>
          <w:bCs/>
        </w:rPr>
        <w:t xml:space="preserve">Adults: </w:t>
      </w:r>
    </w:p>
    <w:p w14:paraId="29A6C663" w14:textId="679506BB" w:rsidR="009776BE" w:rsidRDefault="009776BE" w:rsidP="00CF1C8A">
      <w:pPr>
        <w:pStyle w:val="ListParagraph"/>
        <w:numPr>
          <w:ilvl w:val="0"/>
          <w:numId w:val="7"/>
        </w:numPr>
        <w:jc w:val="both"/>
        <w:rPr>
          <w:rFonts w:ascii="Arial" w:hAnsi="Arial" w:cs="Arial"/>
          <w:bCs/>
        </w:rPr>
      </w:pPr>
      <w:r>
        <w:rPr>
          <w:rFonts w:ascii="Arial" w:hAnsi="Arial" w:cs="Arial"/>
          <w:bCs/>
        </w:rPr>
        <w:t xml:space="preserve">Must be 18 years or older. </w:t>
      </w:r>
    </w:p>
    <w:p w14:paraId="5B30351C" w14:textId="1B4E6F48" w:rsidR="009776BE" w:rsidRDefault="009776BE" w:rsidP="00CF1C8A">
      <w:pPr>
        <w:pStyle w:val="ListParagraph"/>
        <w:numPr>
          <w:ilvl w:val="0"/>
          <w:numId w:val="7"/>
        </w:numPr>
        <w:jc w:val="both"/>
        <w:rPr>
          <w:rFonts w:ascii="Arial" w:hAnsi="Arial" w:cs="Arial"/>
          <w:bCs/>
        </w:rPr>
      </w:pPr>
      <w:r>
        <w:rPr>
          <w:rFonts w:ascii="Arial" w:hAnsi="Arial" w:cs="Arial"/>
          <w:bCs/>
        </w:rPr>
        <w:t xml:space="preserve">Not enrolled in a formal educational program. </w:t>
      </w:r>
    </w:p>
    <w:p w14:paraId="2B0FEF81" w14:textId="7247B9B1" w:rsidR="009776BE" w:rsidRDefault="009776BE" w:rsidP="00CF1C8A">
      <w:pPr>
        <w:pStyle w:val="ListParagraph"/>
        <w:numPr>
          <w:ilvl w:val="0"/>
          <w:numId w:val="7"/>
        </w:numPr>
        <w:jc w:val="both"/>
        <w:rPr>
          <w:rFonts w:ascii="Arial" w:hAnsi="Arial" w:cs="Arial"/>
          <w:bCs/>
        </w:rPr>
      </w:pPr>
      <w:r>
        <w:rPr>
          <w:rFonts w:ascii="Arial" w:hAnsi="Arial" w:cs="Arial"/>
          <w:bCs/>
        </w:rPr>
        <w:t xml:space="preserve">Have a functional limitation that is a barrier to employment. </w:t>
      </w:r>
    </w:p>
    <w:p w14:paraId="1CF89048" w14:textId="65629FF5" w:rsidR="009776BE" w:rsidRDefault="009776BE" w:rsidP="00CF1C8A">
      <w:pPr>
        <w:pStyle w:val="ListParagraph"/>
        <w:numPr>
          <w:ilvl w:val="0"/>
          <w:numId w:val="7"/>
        </w:numPr>
        <w:jc w:val="both"/>
        <w:rPr>
          <w:rFonts w:ascii="Arial" w:hAnsi="Arial" w:cs="Arial"/>
          <w:bCs/>
        </w:rPr>
      </w:pPr>
      <w:r>
        <w:rPr>
          <w:rFonts w:ascii="Arial" w:hAnsi="Arial" w:cs="Arial"/>
          <w:bCs/>
        </w:rPr>
        <w:t xml:space="preserve">Have a financial sponsor. </w:t>
      </w:r>
    </w:p>
    <w:p w14:paraId="139F5B57" w14:textId="7707022C" w:rsidR="009776BE" w:rsidRDefault="009776BE" w:rsidP="009776BE">
      <w:pPr>
        <w:jc w:val="both"/>
        <w:rPr>
          <w:rFonts w:ascii="Arial" w:hAnsi="Arial" w:cs="Arial"/>
          <w:bCs/>
        </w:rPr>
      </w:pPr>
      <w:r>
        <w:rPr>
          <w:rFonts w:ascii="Arial" w:hAnsi="Arial" w:cs="Arial"/>
          <w:bCs/>
        </w:rPr>
        <w:t xml:space="preserve"> </w:t>
      </w:r>
    </w:p>
    <w:p w14:paraId="3BC93A8C" w14:textId="77777777" w:rsidR="00A74FD7" w:rsidRDefault="00A74FD7" w:rsidP="009776BE">
      <w:pPr>
        <w:jc w:val="both"/>
        <w:rPr>
          <w:rFonts w:ascii="Arial" w:hAnsi="Arial" w:cs="Arial"/>
          <w:bCs/>
        </w:rPr>
      </w:pPr>
    </w:p>
    <w:p w14:paraId="62EB56D5" w14:textId="113AA039" w:rsidR="009776BE" w:rsidRDefault="009776BE" w:rsidP="009776BE">
      <w:pPr>
        <w:jc w:val="both"/>
        <w:rPr>
          <w:rFonts w:ascii="Arial" w:hAnsi="Arial" w:cs="Arial"/>
          <w:bCs/>
        </w:rPr>
      </w:pPr>
      <w:r>
        <w:rPr>
          <w:rFonts w:ascii="Arial" w:hAnsi="Arial" w:cs="Arial"/>
          <w:bCs/>
        </w:rPr>
        <w:t>Students</w:t>
      </w:r>
      <w:r w:rsidR="00A74FD7">
        <w:rPr>
          <w:rFonts w:ascii="Arial" w:hAnsi="Arial" w:cs="Arial"/>
          <w:bCs/>
        </w:rPr>
        <w:t xml:space="preserve"> Eligible for Vocational Rehabilitation Services:</w:t>
      </w:r>
      <w:r>
        <w:rPr>
          <w:rFonts w:ascii="Arial" w:hAnsi="Arial" w:cs="Arial"/>
          <w:bCs/>
        </w:rPr>
        <w:t xml:space="preserve"> </w:t>
      </w:r>
    </w:p>
    <w:p w14:paraId="409816BC" w14:textId="112171E4" w:rsidR="00A74FD7" w:rsidRDefault="00A74FD7" w:rsidP="00CF1C8A">
      <w:pPr>
        <w:pStyle w:val="ListParagraph"/>
        <w:numPr>
          <w:ilvl w:val="0"/>
          <w:numId w:val="8"/>
        </w:numPr>
        <w:jc w:val="both"/>
        <w:rPr>
          <w:rFonts w:ascii="Arial" w:hAnsi="Arial" w:cs="Arial"/>
          <w:bCs/>
        </w:rPr>
      </w:pPr>
      <w:r>
        <w:rPr>
          <w:rFonts w:ascii="Arial" w:hAnsi="Arial" w:cs="Arial"/>
          <w:bCs/>
        </w:rPr>
        <w:t xml:space="preserve">Must be 14 to 21 years old. </w:t>
      </w:r>
    </w:p>
    <w:p w14:paraId="4B1B00BC" w14:textId="0AFC61D0" w:rsidR="00A74FD7" w:rsidRDefault="00A74FD7" w:rsidP="00CF1C8A">
      <w:pPr>
        <w:pStyle w:val="ListParagraph"/>
        <w:numPr>
          <w:ilvl w:val="0"/>
          <w:numId w:val="8"/>
        </w:numPr>
        <w:jc w:val="both"/>
        <w:rPr>
          <w:rFonts w:ascii="Arial" w:hAnsi="Arial" w:cs="Arial"/>
          <w:bCs/>
        </w:rPr>
      </w:pPr>
      <w:r>
        <w:rPr>
          <w:rFonts w:ascii="Arial" w:hAnsi="Arial" w:cs="Arial"/>
          <w:bCs/>
        </w:rPr>
        <w:t>Enrolled in a formal educational program.</w:t>
      </w:r>
    </w:p>
    <w:p w14:paraId="0F4125A2" w14:textId="0E812BCF" w:rsidR="00A74FD7" w:rsidRDefault="00A74FD7" w:rsidP="00CF1C8A">
      <w:pPr>
        <w:pStyle w:val="ListParagraph"/>
        <w:numPr>
          <w:ilvl w:val="0"/>
          <w:numId w:val="8"/>
        </w:numPr>
        <w:jc w:val="both"/>
        <w:rPr>
          <w:rFonts w:ascii="Arial" w:hAnsi="Arial" w:cs="Arial"/>
          <w:bCs/>
        </w:rPr>
      </w:pPr>
      <w:r>
        <w:rPr>
          <w:rFonts w:ascii="Arial" w:hAnsi="Arial" w:cs="Arial"/>
          <w:bCs/>
        </w:rPr>
        <w:t xml:space="preserve">Have a functional limitation that is a barrier to employment. </w:t>
      </w:r>
    </w:p>
    <w:p w14:paraId="0C7A641E" w14:textId="5216BF95" w:rsidR="00A74FD7" w:rsidRDefault="00A74FD7" w:rsidP="00CF1C8A">
      <w:pPr>
        <w:pStyle w:val="ListParagraph"/>
        <w:numPr>
          <w:ilvl w:val="0"/>
          <w:numId w:val="8"/>
        </w:numPr>
        <w:jc w:val="both"/>
        <w:rPr>
          <w:rFonts w:ascii="Arial" w:hAnsi="Arial" w:cs="Arial"/>
          <w:bCs/>
        </w:rPr>
      </w:pPr>
      <w:r>
        <w:rPr>
          <w:rFonts w:ascii="Arial" w:hAnsi="Arial" w:cs="Arial"/>
          <w:bCs/>
        </w:rPr>
        <w:t xml:space="preserve">Have a financial sponsor. </w:t>
      </w:r>
    </w:p>
    <w:p w14:paraId="4DC0996F" w14:textId="05042254" w:rsidR="00A74FD7" w:rsidRDefault="00A74FD7" w:rsidP="00A74FD7">
      <w:pPr>
        <w:jc w:val="both"/>
        <w:rPr>
          <w:rFonts w:ascii="Arial" w:hAnsi="Arial" w:cs="Arial"/>
          <w:bCs/>
        </w:rPr>
      </w:pPr>
    </w:p>
    <w:p w14:paraId="0AA59CCD" w14:textId="0B80D48B" w:rsidR="00A74FD7" w:rsidRDefault="00A74FD7" w:rsidP="00A74FD7">
      <w:pPr>
        <w:jc w:val="both"/>
        <w:rPr>
          <w:rFonts w:ascii="Arial" w:hAnsi="Arial" w:cs="Arial"/>
          <w:bCs/>
        </w:rPr>
      </w:pPr>
      <w:r>
        <w:rPr>
          <w:rFonts w:ascii="Arial" w:hAnsi="Arial" w:cs="Arial"/>
          <w:bCs/>
        </w:rPr>
        <w:t xml:space="preserve">Students Potentially Eligible for Vocational Rehabilitation Services: </w:t>
      </w:r>
    </w:p>
    <w:p w14:paraId="6866841A" w14:textId="6AA9AE46" w:rsidR="00A74FD7" w:rsidRDefault="00A74FD7" w:rsidP="00CF1C8A">
      <w:pPr>
        <w:pStyle w:val="ListParagraph"/>
        <w:numPr>
          <w:ilvl w:val="0"/>
          <w:numId w:val="9"/>
        </w:numPr>
        <w:jc w:val="both"/>
        <w:rPr>
          <w:rFonts w:ascii="Arial" w:hAnsi="Arial" w:cs="Arial"/>
          <w:bCs/>
        </w:rPr>
      </w:pPr>
      <w:r>
        <w:rPr>
          <w:rFonts w:ascii="Arial" w:hAnsi="Arial" w:cs="Arial"/>
          <w:bCs/>
        </w:rPr>
        <w:t xml:space="preserve">Must be 14 to 21 years old. </w:t>
      </w:r>
    </w:p>
    <w:p w14:paraId="0A8F9105" w14:textId="5A2EC5C6" w:rsidR="00A74FD7" w:rsidRDefault="00A74FD7" w:rsidP="00CF1C8A">
      <w:pPr>
        <w:pStyle w:val="ListParagraph"/>
        <w:numPr>
          <w:ilvl w:val="0"/>
          <w:numId w:val="9"/>
        </w:numPr>
        <w:jc w:val="both"/>
        <w:rPr>
          <w:rFonts w:ascii="Arial" w:hAnsi="Arial" w:cs="Arial"/>
          <w:bCs/>
        </w:rPr>
      </w:pPr>
      <w:r>
        <w:rPr>
          <w:rFonts w:ascii="Arial" w:hAnsi="Arial" w:cs="Arial"/>
          <w:bCs/>
        </w:rPr>
        <w:t xml:space="preserve">Enrolled in a formal educational program. </w:t>
      </w:r>
    </w:p>
    <w:p w14:paraId="4F661053" w14:textId="46F191CE" w:rsidR="00A74FD7" w:rsidRPr="00A74FD7" w:rsidRDefault="003A5698" w:rsidP="00CF1C8A">
      <w:pPr>
        <w:pStyle w:val="ListParagraph"/>
        <w:numPr>
          <w:ilvl w:val="0"/>
          <w:numId w:val="9"/>
        </w:numPr>
        <w:jc w:val="both"/>
        <w:rPr>
          <w:rFonts w:ascii="Arial" w:hAnsi="Arial" w:cs="Arial"/>
          <w:bCs/>
        </w:rPr>
      </w:pPr>
      <w:r>
        <w:rPr>
          <w:rFonts w:ascii="Arial" w:hAnsi="Arial" w:cs="Arial"/>
          <w:bCs/>
        </w:rPr>
        <w:t xml:space="preserve">Identified by the educational program </w:t>
      </w:r>
      <w:bookmarkStart w:id="25" w:name="_Hlk66188985"/>
      <w:r>
        <w:rPr>
          <w:rFonts w:ascii="Arial" w:hAnsi="Arial" w:cs="Arial"/>
          <w:bCs/>
        </w:rPr>
        <w:t xml:space="preserve">as having a gap in services and needing additional supports. </w:t>
      </w:r>
    </w:p>
    <w:bookmarkEnd w:id="25"/>
    <w:p w14:paraId="564E79CD" w14:textId="06DDE3CA" w:rsidR="00EE3428" w:rsidRDefault="00EE3428" w:rsidP="00B14300">
      <w:pPr>
        <w:jc w:val="both"/>
        <w:rPr>
          <w:rFonts w:ascii="Arial" w:hAnsi="Arial" w:cs="Arial"/>
          <w:b/>
          <w:bCs/>
          <w:sz w:val="28"/>
          <w:szCs w:val="28"/>
          <w:u w:val="single"/>
        </w:rPr>
      </w:pPr>
    </w:p>
    <w:p w14:paraId="3719B8C5" w14:textId="6AAEF588" w:rsidR="00AF055E" w:rsidRPr="00B4090B" w:rsidRDefault="00AF055E" w:rsidP="00AF055E">
      <w:pPr>
        <w:jc w:val="both"/>
        <w:rPr>
          <w:rFonts w:ascii="Arial" w:hAnsi="Arial" w:cs="Arial"/>
          <w:b/>
          <w:bCs/>
        </w:rPr>
      </w:pPr>
      <w:r w:rsidRPr="00B4090B">
        <w:rPr>
          <w:rFonts w:ascii="Arial" w:hAnsi="Arial" w:cs="Arial"/>
          <w:b/>
          <w:bCs/>
        </w:rPr>
        <w:t>Admission criteria for Employment Exploration</w:t>
      </w:r>
      <w:r w:rsidR="00B4090B">
        <w:rPr>
          <w:rFonts w:ascii="Arial" w:hAnsi="Arial" w:cs="Arial"/>
          <w:b/>
          <w:bCs/>
        </w:rPr>
        <w:t>)</w:t>
      </w:r>
      <w:r w:rsidRPr="00B4090B">
        <w:rPr>
          <w:rFonts w:ascii="Arial" w:hAnsi="Arial" w:cs="Arial"/>
          <w:b/>
          <w:bCs/>
        </w:rPr>
        <w:t>, Employment Development, Employments Supports, Pre-Vocational and Day Support Services</w:t>
      </w:r>
      <w:r w:rsidR="00B4090B">
        <w:rPr>
          <w:rFonts w:ascii="Arial" w:hAnsi="Arial" w:cs="Arial"/>
          <w:b/>
          <w:bCs/>
        </w:rPr>
        <w:t xml:space="preserve"> </w:t>
      </w:r>
    </w:p>
    <w:p w14:paraId="70D21D41" w14:textId="0CB9CAD2" w:rsidR="00AF055E" w:rsidRPr="00AF055E" w:rsidRDefault="00AF055E" w:rsidP="00CF1C8A">
      <w:pPr>
        <w:pStyle w:val="ListParagraph"/>
        <w:numPr>
          <w:ilvl w:val="0"/>
          <w:numId w:val="10"/>
        </w:numPr>
        <w:jc w:val="both"/>
        <w:rPr>
          <w:rFonts w:ascii="Arial" w:hAnsi="Arial" w:cs="Arial"/>
          <w:bCs/>
        </w:rPr>
      </w:pPr>
      <w:r w:rsidRPr="00AF055E">
        <w:rPr>
          <w:rFonts w:ascii="Arial" w:hAnsi="Arial" w:cs="Arial"/>
          <w:bCs/>
        </w:rPr>
        <w:t xml:space="preserve">Certain criteria will be used by this company to determine whether the company is able to develop services to meet the needs of the person as specified in their </w:t>
      </w:r>
      <w:r w:rsidRPr="00AF055E">
        <w:rPr>
          <w:rFonts w:ascii="Arial" w:hAnsi="Arial" w:cs="Arial"/>
          <w:bCs/>
          <w:i/>
        </w:rPr>
        <w:t>Coordinated Support Plan.</w:t>
      </w:r>
    </w:p>
    <w:p w14:paraId="47B92F96" w14:textId="77777777" w:rsidR="00AF055E" w:rsidRPr="00AF055E" w:rsidRDefault="00AF055E" w:rsidP="00CF1C8A">
      <w:pPr>
        <w:pStyle w:val="ListParagraph"/>
        <w:numPr>
          <w:ilvl w:val="0"/>
          <w:numId w:val="10"/>
        </w:numPr>
        <w:jc w:val="both"/>
        <w:rPr>
          <w:rFonts w:ascii="Arial" w:hAnsi="Arial" w:cs="Arial"/>
          <w:bCs/>
        </w:rPr>
      </w:pPr>
      <w:r w:rsidRPr="00AF055E">
        <w:rPr>
          <w:rFonts w:ascii="Arial" w:hAnsi="Arial" w:cs="Arial"/>
          <w:bCs/>
        </w:rPr>
        <w:t>The participant has been screened and authorized for services.</w:t>
      </w:r>
    </w:p>
    <w:p w14:paraId="266379C4" w14:textId="77777777" w:rsidR="00AF055E" w:rsidRPr="00AF055E" w:rsidRDefault="00AF055E" w:rsidP="00CF1C8A">
      <w:pPr>
        <w:pStyle w:val="ListParagraph"/>
        <w:numPr>
          <w:ilvl w:val="0"/>
          <w:numId w:val="10"/>
        </w:numPr>
        <w:jc w:val="both"/>
        <w:rPr>
          <w:rFonts w:ascii="Arial" w:hAnsi="Arial" w:cs="Arial"/>
          <w:bCs/>
        </w:rPr>
      </w:pPr>
      <w:r w:rsidRPr="00AF055E">
        <w:rPr>
          <w:rFonts w:ascii="Arial" w:hAnsi="Arial" w:cs="Arial"/>
          <w:bCs/>
        </w:rPr>
        <w:t>The ability to meet the specific needs of the individual given training and staff ratio.</w:t>
      </w:r>
    </w:p>
    <w:p w14:paraId="514319BC" w14:textId="77777777" w:rsidR="00AF055E" w:rsidRPr="00AF055E" w:rsidRDefault="00AF055E" w:rsidP="00CF1C8A">
      <w:pPr>
        <w:pStyle w:val="ListParagraph"/>
        <w:numPr>
          <w:ilvl w:val="0"/>
          <w:numId w:val="10"/>
        </w:numPr>
        <w:jc w:val="both"/>
        <w:rPr>
          <w:rFonts w:ascii="Arial" w:hAnsi="Arial" w:cs="Arial"/>
          <w:bCs/>
        </w:rPr>
      </w:pPr>
      <w:r w:rsidRPr="00AF055E">
        <w:rPr>
          <w:rFonts w:ascii="Arial" w:hAnsi="Arial" w:cs="Arial"/>
          <w:bCs/>
        </w:rPr>
        <w:t xml:space="preserve">Additional funds available needed to pay for increased supports. </w:t>
      </w:r>
    </w:p>
    <w:p w14:paraId="09787961" w14:textId="36903B1F" w:rsidR="00B14300" w:rsidRDefault="00B14300" w:rsidP="00B14300">
      <w:pPr>
        <w:jc w:val="both"/>
        <w:rPr>
          <w:rFonts w:ascii="Arial" w:hAnsi="Arial" w:cs="Arial"/>
          <w:b/>
          <w:bCs/>
          <w:sz w:val="28"/>
          <w:szCs w:val="28"/>
          <w:u w:val="single"/>
        </w:rPr>
      </w:pPr>
    </w:p>
    <w:p w14:paraId="6177F35B" w14:textId="333FA998" w:rsidR="00DC3988" w:rsidRPr="005E635A" w:rsidRDefault="006F1651" w:rsidP="7DE742DA">
      <w:pPr>
        <w:jc w:val="both"/>
        <w:rPr>
          <w:rFonts w:ascii="Arial" w:hAnsi="Arial" w:cs="Arial"/>
          <w:bCs/>
        </w:rPr>
      </w:pPr>
      <w:bookmarkStart w:id="26" w:name="_Hlk65829292"/>
      <w:r>
        <w:rPr>
          <w:rFonts w:ascii="Arial" w:hAnsi="Arial" w:cs="Arial"/>
          <w:bCs/>
        </w:rPr>
        <w:t xml:space="preserve">If a person is </w:t>
      </w:r>
      <w:r w:rsidR="005E635A">
        <w:rPr>
          <w:rFonts w:ascii="Arial" w:hAnsi="Arial" w:cs="Arial"/>
          <w:bCs/>
        </w:rPr>
        <w:t xml:space="preserve">found </w:t>
      </w:r>
      <w:r>
        <w:rPr>
          <w:rFonts w:ascii="Arial" w:hAnsi="Arial" w:cs="Arial"/>
          <w:bCs/>
        </w:rPr>
        <w:t>eligible for services</w:t>
      </w:r>
      <w:r w:rsidR="003721A4">
        <w:rPr>
          <w:rFonts w:ascii="Arial" w:hAnsi="Arial" w:cs="Arial"/>
          <w:bCs/>
        </w:rPr>
        <w:t xml:space="preserve"> by the Employment Services Manager and / or the Employment </w:t>
      </w:r>
      <w:r w:rsidR="009B60AF">
        <w:rPr>
          <w:rFonts w:ascii="Arial" w:hAnsi="Arial" w:cs="Arial"/>
          <w:bCs/>
        </w:rPr>
        <w:t>and Development Director</w:t>
      </w:r>
      <w:r>
        <w:rPr>
          <w:rFonts w:ascii="Arial" w:hAnsi="Arial" w:cs="Arial"/>
          <w:bCs/>
        </w:rPr>
        <w:t>, a Notification of Acceptance</w:t>
      </w:r>
      <w:r w:rsidR="005E635A">
        <w:rPr>
          <w:rFonts w:ascii="Arial" w:hAnsi="Arial" w:cs="Arial"/>
          <w:bCs/>
        </w:rPr>
        <w:t>/Non-Acceptance</w:t>
      </w:r>
      <w:r>
        <w:rPr>
          <w:rFonts w:ascii="Arial" w:hAnsi="Arial" w:cs="Arial"/>
          <w:bCs/>
        </w:rPr>
        <w:t xml:space="preserve"> will be completed and </w:t>
      </w:r>
      <w:r w:rsidR="00D54083">
        <w:rPr>
          <w:rFonts w:ascii="Arial" w:hAnsi="Arial" w:cs="Arial"/>
          <w:bCs/>
        </w:rPr>
        <w:t>provided to the participant, their legal guardian, referent, and residential provider</w:t>
      </w:r>
      <w:r w:rsidR="005E635A">
        <w:rPr>
          <w:rFonts w:ascii="Arial" w:hAnsi="Arial" w:cs="Arial"/>
          <w:bCs/>
        </w:rPr>
        <w:t xml:space="preserve">, in accordance of the individuals choice. </w:t>
      </w:r>
      <w:r w:rsidR="00D54083">
        <w:rPr>
          <w:rFonts w:ascii="Arial" w:hAnsi="Arial" w:cs="Arial"/>
          <w:bCs/>
        </w:rPr>
        <w:t xml:space="preserve">  A copy will be </w:t>
      </w:r>
      <w:r w:rsidR="005E635A">
        <w:rPr>
          <w:rFonts w:ascii="Arial" w:hAnsi="Arial" w:cs="Arial"/>
          <w:bCs/>
        </w:rPr>
        <w:t>saved</w:t>
      </w:r>
      <w:r w:rsidR="00D500B7">
        <w:rPr>
          <w:rFonts w:ascii="Arial" w:hAnsi="Arial" w:cs="Arial"/>
          <w:bCs/>
        </w:rPr>
        <w:t xml:space="preserve"> in the individuals file. </w:t>
      </w:r>
      <w:r w:rsidR="00D54083">
        <w:rPr>
          <w:rFonts w:ascii="Arial" w:hAnsi="Arial" w:cs="Arial"/>
          <w:bCs/>
        </w:rPr>
        <w:t xml:space="preserve"> </w:t>
      </w:r>
      <w:bookmarkEnd w:id="26"/>
      <w:r w:rsidR="009F1719">
        <w:rPr>
          <w:rFonts w:ascii="Arial" w:hAnsi="Arial" w:cs="Arial"/>
          <w:bCs/>
        </w:rPr>
        <w:t xml:space="preserve">A waiting list will be implemented if the program is full or if </w:t>
      </w:r>
      <w:r w:rsidR="00953647">
        <w:rPr>
          <w:rFonts w:ascii="Arial" w:hAnsi="Arial" w:cs="Arial"/>
          <w:bCs/>
        </w:rPr>
        <w:t>PHASE-Industries</w:t>
      </w:r>
      <w:r w:rsidR="009F1719">
        <w:rPr>
          <w:rFonts w:ascii="Arial" w:hAnsi="Arial" w:cs="Arial"/>
          <w:bCs/>
        </w:rPr>
        <w:t xml:space="preserve"> does not have the appropriate space or staff to accommodate an eligible person or persons referred for services.  In this event, referrals will be placed on a waiting list.  </w:t>
      </w:r>
      <w:r w:rsidR="00732EF5">
        <w:rPr>
          <w:rFonts w:ascii="Arial" w:hAnsi="Arial" w:cs="Arial"/>
          <w:bCs/>
        </w:rPr>
        <w:t xml:space="preserve">Admissions of the individuals on the waiting list will occur in the order </w:t>
      </w:r>
      <w:r w:rsidR="00953647">
        <w:rPr>
          <w:rFonts w:ascii="Arial" w:hAnsi="Arial" w:cs="Arial"/>
          <w:bCs/>
        </w:rPr>
        <w:t>PHASE-Industries</w:t>
      </w:r>
      <w:r w:rsidR="00732EF5">
        <w:rPr>
          <w:rFonts w:ascii="Arial" w:hAnsi="Arial" w:cs="Arial"/>
          <w:bCs/>
        </w:rPr>
        <w:t xml:space="preserve"> </w:t>
      </w:r>
      <w:r w:rsidR="0053045E">
        <w:rPr>
          <w:rFonts w:ascii="Arial" w:hAnsi="Arial" w:cs="Arial"/>
          <w:bCs/>
        </w:rPr>
        <w:t xml:space="preserve">received </w:t>
      </w:r>
      <w:r w:rsidR="00732EF5">
        <w:rPr>
          <w:rFonts w:ascii="Arial" w:hAnsi="Arial" w:cs="Arial"/>
          <w:bCs/>
        </w:rPr>
        <w:t xml:space="preserve">their letter of referral.  The Program Quality </w:t>
      </w:r>
      <w:r w:rsidR="00732EF5">
        <w:rPr>
          <w:rFonts w:ascii="Arial" w:hAnsi="Arial" w:cs="Arial"/>
          <w:bCs/>
        </w:rPr>
        <w:lastRenderedPageBreak/>
        <w:t xml:space="preserve">Assurance Team is responsible for monitoring </w:t>
      </w:r>
      <w:r w:rsidR="00A235A2">
        <w:rPr>
          <w:rFonts w:ascii="Arial" w:hAnsi="Arial" w:cs="Arial"/>
          <w:bCs/>
        </w:rPr>
        <w:t>the waiting list and making decisions regarding exceptions.  If accommodations can be made, intake will proceed.  If not, the referring agency will be notified</w:t>
      </w:r>
      <w:r w:rsidR="00D54083" w:rsidRPr="00D54083">
        <w:rPr>
          <w:rFonts w:ascii="Arial" w:hAnsi="Arial" w:cs="Arial"/>
          <w:bCs/>
        </w:rPr>
        <w:t xml:space="preserve"> </w:t>
      </w:r>
      <w:r w:rsidR="00D54083">
        <w:rPr>
          <w:rFonts w:ascii="Arial" w:hAnsi="Arial" w:cs="Arial"/>
          <w:bCs/>
        </w:rPr>
        <w:t>If a person is considered ineligible for services, a Notification of Acceptance</w:t>
      </w:r>
      <w:r w:rsidR="00D500B7">
        <w:rPr>
          <w:rFonts w:ascii="Arial" w:hAnsi="Arial" w:cs="Arial"/>
          <w:bCs/>
        </w:rPr>
        <w:t>/Non-Acceptance</w:t>
      </w:r>
      <w:r w:rsidR="00D54083">
        <w:rPr>
          <w:rFonts w:ascii="Arial" w:hAnsi="Arial" w:cs="Arial"/>
          <w:bCs/>
        </w:rPr>
        <w:t xml:space="preserve"> will be completed and provided to the participant, their legal guardian, referent, and residential provider</w:t>
      </w:r>
      <w:r w:rsidR="0057204C">
        <w:rPr>
          <w:rFonts w:ascii="Arial" w:hAnsi="Arial" w:cs="Arial"/>
          <w:bCs/>
        </w:rPr>
        <w:t xml:space="preserve"> that will include the reasons why and </w:t>
      </w:r>
      <w:r w:rsidR="00B2093A">
        <w:rPr>
          <w:rFonts w:ascii="Arial" w:hAnsi="Arial" w:cs="Arial"/>
          <w:bCs/>
        </w:rPr>
        <w:t xml:space="preserve">recommendation for alternative services. </w:t>
      </w:r>
      <w:r w:rsidR="00D54083">
        <w:rPr>
          <w:rFonts w:ascii="Arial" w:hAnsi="Arial" w:cs="Arial"/>
          <w:bCs/>
        </w:rPr>
        <w:t xml:space="preserve">  A copy of the notification will be maintained on site. </w:t>
      </w:r>
    </w:p>
    <w:p w14:paraId="368E6D72" w14:textId="77777777" w:rsidR="003205E6" w:rsidRDefault="003205E6" w:rsidP="0038503C">
      <w:pPr>
        <w:rPr>
          <w:rFonts w:ascii="Arial" w:hAnsi="Arial" w:cs="Arial"/>
          <w:b/>
          <w:bCs/>
          <w:sz w:val="32"/>
          <w:szCs w:val="32"/>
        </w:rPr>
      </w:pPr>
    </w:p>
    <w:p w14:paraId="03C880C8" w14:textId="7E9B066E" w:rsidR="00951847" w:rsidRDefault="00951847" w:rsidP="00FD44F7">
      <w:pPr>
        <w:pStyle w:val="Heading1"/>
        <w:rPr>
          <w:rFonts w:ascii="Arial" w:hAnsi="Arial" w:cs="Arial"/>
          <w:b/>
          <w:bCs/>
          <w:sz w:val="28"/>
          <w:szCs w:val="28"/>
        </w:rPr>
      </w:pPr>
      <w:bookmarkStart w:id="27" w:name="_Toc155701330"/>
      <w:r w:rsidRPr="003205E6">
        <w:rPr>
          <w:rFonts w:ascii="Arial" w:hAnsi="Arial" w:cs="Arial"/>
          <w:b/>
          <w:bCs/>
          <w:sz w:val="28"/>
          <w:szCs w:val="28"/>
        </w:rPr>
        <w:t>Medications</w:t>
      </w:r>
      <w:bookmarkEnd w:id="27"/>
    </w:p>
    <w:p w14:paraId="1C52A8BE" w14:textId="77777777" w:rsidR="00A26079" w:rsidRPr="00A26079" w:rsidRDefault="00A26079" w:rsidP="00A26079"/>
    <w:p w14:paraId="16F249E9" w14:textId="1162C4C2" w:rsidR="00951847" w:rsidRDefault="00953647" w:rsidP="00951847">
      <w:pPr>
        <w:rPr>
          <w:rFonts w:ascii="Arial" w:hAnsi="Arial" w:cs="Arial"/>
          <w:bCs/>
        </w:rPr>
      </w:pPr>
      <w:r>
        <w:rPr>
          <w:rFonts w:ascii="Arial" w:hAnsi="Arial" w:cs="Arial"/>
          <w:bCs/>
        </w:rPr>
        <w:t>PHASE-Industries</w:t>
      </w:r>
      <w:r w:rsidR="00561603">
        <w:rPr>
          <w:rFonts w:ascii="Arial" w:hAnsi="Arial" w:cs="Arial"/>
          <w:bCs/>
        </w:rPr>
        <w:t xml:space="preserve">-Industries staff do not provide medication administration or assistance while receiving Vocational Rehabilitation contracted services. </w:t>
      </w:r>
    </w:p>
    <w:p w14:paraId="797AC3F1" w14:textId="75BBDC19" w:rsidR="00457353" w:rsidRDefault="00457353" w:rsidP="00951847">
      <w:pPr>
        <w:rPr>
          <w:rFonts w:ascii="Arial" w:hAnsi="Arial" w:cs="Arial"/>
          <w:bCs/>
        </w:rPr>
      </w:pPr>
    </w:p>
    <w:p w14:paraId="656AE449" w14:textId="77777777" w:rsidR="00457353" w:rsidRPr="00223F40" w:rsidRDefault="00457353" w:rsidP="00457353">
      <w:pPr>
        <w:tabs>
          <w:tab w:val="left" w:pos="4035"/>
        </w:tabs>
        <w:jc w:val="both"/>
        <w:rPr>
          <w:b/>
        </w:rPr>
      </w:pPr>
      <w:r>
        <w:rPr>
          <w:b/>
        </w:rPr>
        <w:tab/>
      </w:r>
    </w:p>
    <w:p w14:paraId="34248371" w14:textId="0E7E90BC" w:rsidR="00457353" w:rsidRPr="00457353" w:rsidRDefault="00457353" w:rsidP="00457353">
      <w:pPr>
        <w:pStyle w:val="Heading1"/>
        <w:rPr>
          <w:rFonts w:ascii="Arial" w:hAnsi="Arial" w:cs="Arial"/>
          <w:b/>
          <w:bCs/>
          <w:sz w:val="28"/>
          <w:szCs w:val="28"/>
        </w:rPr>
      </w:pPr>
      <w:bookmarkStart w:id="28" w:name="_Toc155701331"/>
      <w:r>
        <w:rPr>
          <w:rFonts w:ascii="Arial" w:hAnsi="Arial" w:cs="Arial"/>
          <w:b/>
          <w:bCs/>
          <w:sz w:val="28"/>
          <w:szCs w:val="28"/>
        </w:rPr>
        <w:t>Non-Discrimination</w:t>
      </w:r>
      <w:bookmarkEnd w:id="28"/>
      <w:r>
        <w:rPr>
          <w:rFonts w:ascii="Arial" w:hAnsi="Arial" w:cs="Arial"/>
          <w:b/>
          <w:bCs/>
          <w:sz w:val="28"/>
          <w:szCs w:val="28"/>
        </w:rPr>
        <w:t xml:space="preserve"> </w:t>
      </w:r>
    </w:p>
    <w:p w14:paraId="77D35CBD" w14:textId="77777777" w:rsidR="00457353" w:rsidRPr="0096766A" w:rsidRDefault="00457353" w:rsidP="00457353">
      <w:pPr>
        <w:rPr>
          <w:rFonts w:eastAsia="Arial"/>
        </w:rPr>
      </w:pPr>
    </w:p>
    <w:p w14:paraId="0299C4F0" w14:textId="2A1A871E" w:rsidR="00457353" w:rsidRPr="000D016D" w:rsidRDefault="00953647" w:rsidP="00457353">
      <w:pPr>
        <w:rPr>
          <w:rFonts w:ascii="Arial" w:eastAsia="Arial" w:hAnsi="Arial" w:cs="Arial"/>
        </w:rPr>
      </w:pPr>
      <w:r>
        <w:rPr>
          <w:rFonts w:ascii="Arial" w:eastAsia="Arial" w:hAnsi="Arial" w:cs="Arial"/>
        </w:rPr>
        <w:t>PHASE-Industries</w:t>
      </w:r>
      <w:r w:rsidR="00457353">
        <w:rPr>
          <w:rFonts w:ascii="Arial" w:eastAsia="Arial" w:hAnsi="Arial" w:cs="Arial"/>
        </w:rPr>
        <w:t>-INDUSTRIES</w:t>
      </w:r>
      <w:r w:rsidR="00457353" w:rsidRPr="1979D0C8">
        <w:rPr>
          <w:rFonts w:ascii="Arial" w:eastAsia="Arial" w:hAnsi="Arial" w:cs="Arial"/>
        </w:rPr>
        <w:t xml:space="preserve"> does not discriminate in serving individuals because of race, color, creed, religion, age, sex, sexual orientation, disability, national origin, familial status, status with regard to public assistance and any other qualities which may not be included now or at a future date.  </w:t>
      </w:r>
      <w:r>
        <w:rPr>
          <w:rFonts w:ascii="Arial" w:eastAsia="Arial" w:hAnsi="Arial" w:cs="Arial"/>
        </w:rPr>
        <w:t>PHASE-Industries</w:t>
      </w:r>
      <w:r w:rsidR="00457353" w:rsidRPr="1979D0C8">
        <w:rPr>
          <w:rFonts w:ascii="Arial" w:eastAsia="Arial" w:hAnsi="Arial" w:cs="Arial"/>
        </w:rPr>
        <w:t xml:space="preserve"> will comply with all state and federal laws and regulations regarding employment.  An Equal Opportunity Policy statement is included in the Affirmative Action Plan.</w:t>
      </w:r>
    </w:p>
    <w:p w14:paraId="42F7AC7C" w14:textId="77777777" w:rsidR="00457353" w:rsidRDefault="00457353" w:rsidP="00951847">
      <w:pPr>
        <w:rPr>
          <w:rFonts w:ascii="Arial" w:hAnsi="Arial" w:cs="Arial"/>
          <w:bCs/>
        </w:rPr>
      </w:pPr>
    </w:p>
    <w:p w14:paraId="7D4100D3" w14:textId="41C99111" w:rsidR="00E7518D" w:rsidRDefault="00E7518D" w:rsidP="00951847">
      <w:pPr>
        <w:rPr>
          <w:rFonts w:ascii="Arial" w:hAnsi="Arial" w:cs="Arial"/>
          <w:bCs/>
        </w:rPr>
      </w:pPr>
    </w:p>
    <w:p w14:paraId="6CCF2119" w14:textId="440AA9E1" w:rsidR="00E7518D" w:rsidRDefault="00E7518D" w:rsidP="00E7518D">
      <w:pPr>
        <w:pStyle w:val="Heading1"/>
        <w:rPr>
          <w:rFonts w:ascii="Arial" w:hAnsi="Arial" w:cs="Arial"/>
          <w:bCs/>
          <w:sz w:val="24"/>
          <w:szCs w:val="24"/>
        </w:rPr>
      </w:pPr>
      <w:bookmarkStart w:id="29" w:name="_Toc155701332"/>
      <w:r>
        <w:rPr>
          <w:rFonts w:ascii="Arial" w:hAnsi="Arial" w:cs="Arial"/>
          <w:b/>
          <w:bCs/>
          <w:sz w:val="28"/>
          <w:szCs w:val="28"/>
        </w:rPr>
        <w:t>Positive Interventions</w:t>
      </w:r>
      <w:bookmarkEnd w:id="29"/>
    </w:p>
    <w:p w14:paraId="68240795" w14:textId="2BB7C3A8" w:rsidR="00E7518D" w:rsidRPr="00E7518D" w:rsidRDefault="00E7518D" w:rsidP="00E7518D">
      <w:pPr>
        <w:rPr>
          <w:rFonts w:ascii="Arial" w:hAnsi="Arial" w:cs="Arial"/>
        </w:rPr>
      </w:pPr>
      <w:r>
        <w:rPr>
          <w:rFonts w:ascii="Arial" w:hAnsi="Arial" w:cs="Arial"/>
        </w:rPr>
        <w:t xml:space="preserve">Participants receiving employment service supports from </w:t>
      </w:r>
      <w:r w:rsidR="00953647">
        <w:rPr>
          <w:rFonts w:ascii="Arial" w:hAnsi="Arial" w:cs="Arial"/>
        </w:rPr>
        <w:t>PHASE-Industries</w:t>
      </w:r>
      <w:r>
        <w:rPr>
          <w:rFonts w:ascii="Arial" w:hAnsi="Arial" w:cs="Arial"/>
        </w:rPr>
        <w:t xml:space="preserve"> are either employed by a business in the community or are seeking to become employed by a business in the community.  </w:t>
      </w:r>
      <w:r w:rsidR="00BE1784">
        <w:rPr>
          <w:rFonts w:ascii="Arial" w:hAnsi="Arial" w:cs="Arial"/>
        </w:rPr>
        <w:t xml:space="preserve">Therefore, appropriate workplace conduct is necessary for successful individualized community integrated employment.   </w:t>
      </w:r>
      <w:r w:rsidR="00953647">
        <w:rPr>
          <w:rFonts w:ascii="Arial" w:hAnsi="Arial" w:cs="Arial"/>
        </w:rPr>
        <w:t>PHASE-Industries</w:t>
      </w:r>
      <w:r>
        <w:rPr>
          <w:rFonts w:ascii="Arial" w:hAnsi="Arial" w:cs="Arial"/>
        </w:rPr>
        <w:t xml:space="preserve"> </w:t>
      </w:r>
      <w:r w:rsidR="0053045E">
        <w:rPr>
          <w:rFonts w:ascii="Arial" w:hAnsi="Arial" w:cs="Arial"/>
        </w:rPr>
        <w:t xml:space="preserve">support </w:t>
      </w:r>
      <w:r>
        <w:rPr>
          <w:rFonts w:ascii="Arial" w:hAnsi="Arial" w:cs="Arial"/>
        </w:rPr>
        <w:t xml:space="preserve">staff coach participants in appropriate workplace behavior as determined by </w:t>
      </w:r>
      <w:r w:rsidR="00BE1784">
        <w:rPr>
          <w:rFonts w:ascii="Arial" w:hAnsi="Arial" w:cs="Arial"/>
        </w:rPr>
        <w:t xml:space="preserve">the employer.  </w:t>
      </w:r>
      <w:r>
        <w:rPr>
          <w:rFonts w:ascii="Arial" w:hAnsi="Arial" w:cs="Arial"/>
        </w:rPr>
        <w:t xml:space="preserve"> </w:t>
      </w:r>
      <w:r w:rsidR="00BE1784">
        <w:rPr>
          <w:rFonts w:ascii="Arial" w:hAnsi="Arial" w:cs="Arial"/>
        </w:rPr>
        <w:t xml:space="preserve">The </w:t>
      </w:r>
      <w:r w:rsidR="00953647">
        <w:rPr>
          <w:rFonts w:ascii="Arial" w:hAnsi="Arial" w:cs="Arial"/>
        </w:rPr>
        <w:t>employer’s</w:t>
      </w:r>
      <w:r w:rsidR="00BE1784">
        <w:rPr>
          <w:rFonts w:ascii="Arial" w:hAnsi="Arial" w:cs="Arial"/>
        </w:rPr>
        <w:t xml:space="preserve"> policies will direct workplace actions to be taken in the case of workplace misconduct. </w:t>
      </w:r>
    </w:p>
    <w:p w14:paraId="1712DB45" w14:textId="77777777" w:rsidR="00951847" w:rsidRDefault="00951847" w:rsidP="7DE742DA">
      <w:pPr>
        <w:jc w:val="both"/>
        <w:rPr>
          <w:rFonts w:ascii="Arial" w:hAnsi="Arial" w:cs="Arial"/>
          <w:b/>
          <w:bCs/>
          <w:sz w:val="28"/>
          <w:szCs w:val="28"/>
          <w:u w:val="single"/>
        </w:rPr>
      </w:pPr>
    </w:p>
    <w:p w14:paraId="32794DEE" w14:textId="1763A232" w:rsidR="00A26079" w:rsidRDefault="004A443D" w:rsidP="00A26079">
      <w:pPr>
        <w:pStyle w:val="Heading1"/>
        <w:rPr>
          <w:rFonts w:ascii="Arial" w:hAnsi="Arial" w:cs="Arial"/>
          <w:b/>
          <w:bCs/>
          <w:sz w:val="28"/>
          <w:szCs w:val="28"/>
        </w:rPr>
      </w:pPr>
      <w:bookmarkStart w:id="30" w:name="_Toc155701333"/>
      <w:r w:rsidRPr="003205E6">
        <w:rPr>
          <w:rFonts w:ascii="Arial" w:hAnsi="Arial" w:cs="Arial"/>
          <w:b/>
          <w:bCs/>
          <w:sz w:val="28"/>
          <w:szCs w:val="28"/>
        </w:rPr>
        <w:t>Transfers</w:t>
      </w:r>
      <w:r w:rsidR="00B44ED1" w:rsidRPr="003205E6">
        <w:rPr>
          <w:rFonts w:ascii="Arial" w:hAnsi="Arial" w:cs="Arial"/>
          <w:b/>
          <w:bCs/>
          <w:sz w:val="28"/>
          <w:szCs w:val="28"/>
        </w:rPr>
        <w:t>, Termination</w:t>
      </w:r>
      <w:r w:rsidR="00820831">
        <w:rPr>
          <w:rFonts w:ascii="Arial" w:hAnsi="Arial" w:cs="Arial"/>
          <w:b/>
          <w:bCs/>
          <w:sz w:val="28"/>
          <w:szCs w:val="28"/>
        </w:rPr>
        <w:t>,</w:t>
      </w:r>
      <w:r w:rsidRPr="003205E6">
        <w:rPr>
          <w:rFonts w:ascii="Arial" w:hAnsi="Arial" w:cs="Arial"/>
          <w:b/>
          <w:bCs/>
          <w:sz w:val="28"/>
          <w:szCs w:val="28"/>
        </w:rPr>
        <w:t xml:space="preserve"> and Re-Entry Procedures</w:t>
      </w:r>
      <w:bookmarkEnd w:id="30"/>
    </w:p>
    <w:p w14:paraId="02A466FD" w14:textId="2A204163" w:rsidR="004A443D" w:rsidRPr="003205E6" w:rsidRDefault="004A443D" w:rsidP="0038503C">
      <w:pPr>
        <w:rPr>
          <w:rFonts w:ascii="Arial" w:hAnsi="Arial" w:cs="Arial"/>
          <w:bCs/>
          <w:sz w:val="28"/>
          <w:szCs w:val="28"/>
        </w:rPr>
      </w:pPr>
      <w:r w:rsidRPr="003205E6">
        <w:rPr>
          <w:rFonts w:ascii="Arial" w:hAnsi="Arial" w:cs="Arial"/>
          <w:b/>
          <w:bCs/>
          <w:sz w:val="28"/>
          <w:szCs w:val="28"/>
        </w:rPr>
        <w:t xml:space="preserve">  </w:t>
      </w:r>
    </w:p>
    <w:p w14:paraId="35188A1B" w14:textId="1721C833" w:rsidR="004A443D" w:rsidRPr="004A443D" w:rsidRDefault="004A443D" w:rsidP="0038503C">
      <w:pPr>
        <w:rPr>
          <w:rFonts w:ascii="Arial" w:hAnsi="Arial" w:cs="Arial"/>
          <w:bCs/>
        </w:rPr>
      </w:pPr>
      <w:r>
        <w:rPr>
          <w:rFonts w:ascii="Arial" w:hAnsi="Arial" w:cs="Arial"/>
          <w:bCs/>
        </w:rPr>
        <w:t xml:space="preserve">All transfer requests are reviewed and accepted at the discretion of the </w:t>
      </w:r>
      <w:r w:rsidR="00953647">
        <w:rPr>
          <w:rFonts w:ascii="Arial" w:hAnsi="Arial" w:cs="Arial"/>
          <w:bCs/>
        </w:rPr>
        <w:t>PHASE-Industries</w:t>
      </w:r>
      <w:r>
        <w:rPr>
          <w:rFonts w:ascii="Arial" w:hAnsi="Arial" w:cs="Arial"/>
          <w:bCs/>
        </w:rPr>
        <w:t xml:space="preserve"> staff.  Transfers will be approved if it is in the best interest of the participant and they meet the eligibility criteria.  </w:t>
      </w:r>
    </w:p>
    <w:p w14:paraId="17B490D3" w14:textId="3DFFCEF0" w:rsidR="00DC3988" w:rsidRDefault="00DC3988" w:rsidP="007D4227">
      <w:pPr>
        <w:tabs>
          <w:tab w:val="left" w:pos="0"/>
        </w:tabs>
        <w:jc w:val="both"/>
        <w:rPr>
          <w:b/>
          <w:sz w:val="28"/>
          <w:szCs w:val="28"/>
        </w:rPr>
      </w:pPr>
    </w:p>
    <w:p w14:paraId="06A5F8C8" w14:textId="4A7AE358" w:rsidR="00DB2F06" w:rsidRPr="00991658" w:rsidRDefault="00DB2F06" w:rsidP="00DB2F06">
      <w:pPr>
        <w:jc w:val="both"/>
        <w:rPr>
          <w:rFonts w:ascii="Arial" w:hAnsi="Arial" w:cs="Arial"/>
        </w:rPr>
      </w:pPr>
      <w:r w:rsidRPr="00991658">
        <w:rPr>
          <w:rFonts w:ascii="Arial" w:hAnsi="Arial" w:cs="Arial"/>
        </w:rPr>
        <w:t xml:space="preserve">Services offered by </w:t>
      </w:r>
      <w:r w:rsidR="00953647">
        <w:rPr>
          <w:rFonts w:ascii="Arial" w:hAnsi="Arial" w:cs="Arial"/>
        </w:rPr>
        <w:t>PHASE-Industries</w:t>
      </w:r>
      <w:r w:rsidRPr="00991658">
        <w:rPr>
          <w:rFonts w:ascii="Arial" w:hAnsi="Arial" w:cs="Arial"/>
        </w:rPr>
        <w:t xml:space="preserve"> may be terminated for one or any of the following reasons:</w:t>
      </w:r>
    </w:p>
    <w:p w14:paraId="2845D2AB" w14:textId="77777777" w:rsidR="00DB2F06" w:rsidRPr="00991658" w:rsidRDefault="00DB2F06" w:rsidP="00A75E90">
      <w:pPr>
        <w:numPr>
          <w:ilvl w:val="0"/>
          <w:numId w:val="1"/>
        </w:numPr>
        <w:jc w:val="both"/>
        <w:rPr>
          <w:rFonts w:ascii="Arial" w:hAnsi="Arial" w:cs="Arial"/>
        </w:rPr>
      </w:pPr>
      <w:r w:rsidRPr="00991658">
        <w:rPr>
          <w:rFonts w:ascii="Arial" w:hAnsi="Arial" w:cs="Arial"/>
        </w:rPr>
        <w:t>If you refuse to participate in services</w:t>
      </w:r>
    </w:p>
    <w:p w14:paraId="19AFC4F0" w14:textId="77777777" w:rsidR="00DB2F06" w:rsidRPr="00991658" w:rsidRDefault="00DB2F06" w:rsidP="00A75E90">
      <w:pPr>
        <w:numPr>
          <w:ilvl w:val="0"/>
          <w:numId w:val="1"/>
        </w:numPr>
        <w:jc w:val="both"/>
        <w:rPr>
          <w:rFonts w:ascii="Arial" w:hAnsi="Arial" w:cs="Arial"/>
        </w:rPr>
      </w:pPr>
      <w:r w:rsidRPr="00991658">
        <w:rPr>
          <w:rFonts w:ascii="Arial" w:hAnsi="Arial" w:cs="Arial"/>
        </w:rPr>
        <w:t>If you move out of the service area</w:t>
      </w:r>
    </w:p>
    <w:p w14:paraId="0722E45D" w14:textId="77777777" w:rsidR="00DB2F06" w:rsidRPr="00991658" w:rsidRDefault="00DB2F06" w:rsidP="00A75E90">
      <w:pPr>
        <w:numPr>
          <w:ilvl w:val="0"/>
          <w:numId w:val="1"/>
        </w:numPr>
        <w:jc w:val="both"/>
        <w:rPr>
          <w:rFonts w:ascii="Arial" w:hAnsi="Arial" w:cs="Arial"/>
        </w:rPr>
      </w:pPr>
      <w:r w:rsidRPr="18CA65C5">
        <w:rPr>
          <w:rFonts w:ascii="Arial" w:hAnsi="Arial" w:cs="Arial"/>
        </w:rPr>
        <w:lastRenderedPageBreak/>
        <w:t>If there is no funding source for the services, you receive.</w:t>
      </w:r>
    </w:p>
    <w:p w14:paraId="609F6799" w14:textId="77777777" w:rsidR="00DB2F06" w:rsidRPr="00991658" w:rsidRDefault="00DB2F06" w:rsidP="00DB2F06">
      <w:pPr>
        <w:jc w:val="both"/>
        <w:rPr>
          <w:rFonts w:ascii="Arial" w:hAnsi="Arial" w:cs="Arial"/>
        </w:rPr>
      </w:pPr>
    </w:p>
    <w:p w14:paraId="5E56520A" w14:textId="77777777" w:rsidR="00DB2F06" w:rsidRPr="00991658" w:rsidRDefault="00DB2F06" w:rsidP="00DB2F06">
      <w:pPr>
        <w:jc w:val="both"/>
        <w:rPr>
          <w:rFonts w:ascii="Arial" w:hAnsi="Arial" w:cs="Arial"/>
        </w:rPr>
      </w:pPr>
      <w:r w:rsidRPr="00991658">
        <w:rPr>
          <w:rFonts w:ascii="Arial" w:hAnsi="Arial" w:cs="Arial"/>
        </w:rPr>
        <w:t xml:space="preserve">If services are discontinued, we will provide you with employment assistance resources to contact if you request them.  </w:t>
      </w:r>
    </w:p>
    <w:p w14:paraId="1410CD48" w14:textId="77777777" w:rsidR="00DB2F06" w:rsidRDefault="00DB2F06" w:rsidP="00DB2F06">
      <w:pPr>
        <w:jc w:val="both"/>
      </w:pPr>
    </w:p>
    <w:p w14:paraId="639FF296" w14:textId="4E3682F6" w:rsidR="00DB2F06" w:rsidRPr="00991658" w:rsidRDefault="00DB2F06" w:rsidP="00DB2F06">
      <w:pPr>
        <w:jc w:val="both"/>
        <w:rPr>
          <w:rFonts w:ascii="Arial" w:hAnsi="Arial" w:cs="Arial"/>
        </w:rPr>
      </w:pPr>
      <w:r w:rsidRPr="18CA65C5">
        <w:rPr>
          <w:rFonts w:ascii="Arial" w:hAnsi="Arial" w:cs="Arial"/>
        </w:rPr>
        <w:t xml:space="preserve">You may apply for readmission to the </w:t>
      </w:r>
      <w:r w:rsidR="00953647">
        <w:rPr>
          <w:rFonts w:ascii="Arial" w:hAnsi="Arial" w:cs="Arial"/>
        </w:rPr>
        <w:t>PHASE-Industries</w:t>
      </w:r>
      <w:r w:rsidRPr="18CA65C5">
        <w:rPr>
          <w:rFonts w:ascii="Arial" w:hAnsi="Arial" w:cs="Arial"/>
        </w:rPr>
        <w:t xml:space="preserve"> Employment Services at any time provided that you reside in the service delivery area and have a referral from a financial sponsor.  In some cases, you may need to complete intake documents.  You must also meet all criteria for admission in </w:t>
      </w:r>
      <w:r w:rsidR="00953647">
        <w:rPr>
          <w:rFonts w:ascii="Arial" w:hAnsi="Arial" w:cs="Arial"/>
        </w:rPr>
        <w:t>PHASE-Industries</w:t>
      </w:r>
      <w:r w:rsidRPr="18CA65C5">
        <w:rPr>
          <w:rFonts w:ascii="Arial" w:hAnsi="Arial" w:cs="Arial"/>
        </w:rPr>
        <w:t xml:space="preserve"> Employment Services identified </w:t>
      </w:r>
      <w:r>
        <w:rPr>
          <w:rFonts w:ascii="Arial" w:hAnsi="Arial" w:cs="Arial"/>
        </w:rPr>
        <w:t>in the Admission Criteria</w:t>
      </w:r>
      <w:r w:rsidRPr="18CA65C5">
        <w:rPr>
          <w:rFonts w:ascii="Arial" w:hAnsi="Arial" w:cs="Arial"/>
        </w:rPr>
        <w:t>.</w:t>
      </w:r>
    </w:p>
    <w:p w14:paraId="0C224D33" w14:textId="7C5C3763" w:rsidR="00323E3F" w:rsidRDefault="00323E3F" w:rsidP="007D4227">
      <w:pPr>
        <w:tabs>
          <w:tab w:val="left" w:pos="0"/>
        </w:tabs>
        <w:jc w:val="both"/>
        <w:rPr>
          <w:b/>
          <w:sz w:val="28"/>
          <w:szCs w:val="28"/>
        </w:rPr>
      </w:pPr>
    </w:p>
    <w:p w14:paraId="00B9AEB0" w14:textId="1B7CE29E" w:rsidR="00AB4FA5" w:rsidRPr="00BD5633" w:rsidRDefault="00AB4FA5" w:rsidP="00AB4FA5">
      <w:pPr>
        <w:pStyle w:val="Heading1"/>
        <w:rPr>
          <w:rFonts w:ascii="Arial" w:hAnsi="Arial" w:cs="Arial"/>
          <w:b/>
          <w:sz w:val="28"/>
          <w:szCs w:val="28"/>
        </w:rPr>
      </w:pPr>
      <w:bookmarkStart w:id="31" w:name="_Toc155701334"/>
      <w:r w:rsidRPr="00BD5633">
        <w:rPr>
          <w:rFonts w:ascii="Arial" w:hAnsi="Arial" w:cs="Arial"/>
          <w:b/>
          <w:sz w:val="28"/>
          <w:szCs w:val="28"/>
        </w:rPr>
        <w:t>Roles and Responsibilities</w:t>
      </w:r>
      <w:bookmarkEnd w:id="31"/>
      <w:r w:rsidRPr="00BD5633">
        <w:rPr>
          <w:rFonts w:ascii="Arial" w:hAnsi="Arial" w:cs="Arial"/>
          <w:b/>
          <w:sz w:val="28"/>
          <w:szCs w:val="28"/>
        </w:rPr>
        <w:t xml:space="preserve"> </w:t>
      </w:r>
    </w:p>
    <w:p w14:paraId="210E866A" w14:textId="51EDC127" w:rsidR="00AB4FA5" w:rsidRDefault="00AB4FA5" w:rsidP="00AB4FA5"/>
    <w:p w14:paraId="2917DD65" w14:textId="0D08B81F" w:rsidR="000D2ECD" w:rsidRDefault="000D2ECD" w:rsidP="00AB4FA5">
      <w:r>
        <w:t xml:space="preserve">From Disability Hub MN  </w:t>
      </w:r>
      <w:hyperlink r:id="rId26" w:history="1">
        <w:r w:rsidRPr="004D2699">
          <w:rPr>
            <w:rStyle w:val="Hyperlink"/>
          </w:rPr>
          <w:t>www.disabilityhubmn.org</w:t>
        </w:r>
      </w:hyperlink>
      <w:r>
        <w:t xml:space="preserve"> </w:t>
      </w:r>
    </w:p>
    <w:p w14:paraId="0E7C4ACA" w14:textId="77777777" w:rsidR="00AB4FA5" w:rsidRPr="00F75DD4" w:rsidRDefault="00AB4FA5" w:rsidP="00AB4FA5">
      <w:pPr>
        <w:pStyle w:val="NormalWeb"/>
        <w:shd w:val="clear" w:color="auto" w:fill="FFFFFF"/>
        <w:spacing w:before="0" w:beforeAutospacing="0" w:after="240" w:afterAutospacing="0"/>
        <w:rPr>
          <w:rFonts w:ascii="Arial" w:hAnsi="Arial" w:cs="Arial"/>
          <w:color w:val="212529"/>
        </w:rPr>
      </w:pPr>
      <w:r w:rsidRPr="00F75DD4">
        <w:rPr>
          <w:rFonts w:ascii="Arial" w:hAnsi="Arial" w:cs="Arial"/>
          <w:color w:val="212529"/>
        </w:rPr>
        <w:t>There are many people and professionals who play a role in supporting someone to explore, find and maintain employment.</w:t>
      </w:r>
    </w:p>
    <w:p w14:paraId="514DDF94" w14:textId="77777777" w:rsidR="00AB4FA5" w:rsidRDefault="00AB4FA5" w:rsidP="00AB4FA5">
      <w:pPr>
        <w:pStyle w:val="NormalWeb"/>
        <w:shd w:val="clear" w:color="auto" w:fill="FFFFFF"/>
        <w:spacing w:before="0" w:beforeAutospacing="0" w:after="240" w:afterAutospacing="0"/>
        <w:rPr>
          <w:rFonts w:ascii="Arial" w:hAnsi="Arial" w:cs="Arial"/>
          <w:color w:val="212529"/>
        </w:rPr>
      </w:pPr>
      <w:r>
        <w:rPr>
          <w:rFonts w:ascii="Arial" w:hAnsi="Arial" w:cs="Arial"/>
          <w:color w:val="212529"/>
        </w:rPr>
        <w:t>Read an overview of the various roles to understand what you can expect from each member of the team as you build an employment plan.   </w:t>
      </w:r>
    </w:p>
    <w:p w14:paraId="33871373" w14:textId="77777777" w:rsidR="00AB4FA5" w:rsidRDefault="00AB4FA5" w:rsidP="00AB4FA5">
      <w:pPr>
        <w:pStyle w:val="NormalWeb"/>
        <w:shd w:val="clear" w:color="auto" w:fill="FFFFFF"/>
        <w:spacing w:before="0" w:beforeAutospacing="0" w:after="240" w:afterAutospacing="0"/>
        <w:rPr>
          <w:rFonts w:ascii="Arial" w:hAnsi="Arial" w:cs="Arial"/>
          <w:color w:val="212529"/>
        </w:rPr>
      </w:pPr>
      <w:r>
        <w:rPr>
          <w:rFonts w:ascii="Arial" w:hAnsi="Arial" w:cs="Arial"/>
          <w:noProof/>
          <w:color w:val="212529"/>
        </w:rPr>
        <w:drawing>
          <wp:inline distT="0" distB="0" distL="0" distR="0" wp14:anchorId="6001DEB8" wp14:editId="42CA1EAC">
            <wp:extent cx="7372350" cy="4286250"/>
            <wp:effectExtent l="0" t="0" r="0" b="0"/>
            <wp:docPr id="3" name="Picture 3" descr="A graphic icon of a person surrounded by the people that may play a role in their decisions about work: family/guardian/support, waiver case manager, VR Staff, employment service provider, and school teacher/cas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aphic icon of a person surrounded by the people that may play a role in their decisions about work: family/guardian/support, waiver case manager, VR Staff, employment service provider, and school teacher/case manag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72350" cy="4286250"/>
                    </a:xfrm>
                    <a:prstGeom prst="rect">
                      <a:avLst/>
                    </a:prstGeom>
                    <a:noFill/>
                    <a:ln>
                      <a:noFill/>
                    </a:ln>
                  </pic:spPr>
                </pic:pic>
              </a:graphicData>
            </a:graphic>
          </wp:inline>
        </w:drawing>
      </w:r>
    </w:p>
    <w:p w14:paraId="5E6619E9" w14:textId="5F07808D" w:rsidR="00AB4FA5" w:rsidRDefault="00AB4FA5" w:rsidP="00AB4FA5"/>
    <w:p w14:paraId="3DC80137" w14:textId="77777777" w:rsidR="00F75DD4" w:rsidRDefault="00F75DD4" w:rsidP="00AB4FA5"/>
    <w:p w14:paraId="3DDB99C8" w14:textId="4E737122" w:rsidR="00AB4FA5" w:rsidRPr="00F75DD4" w:rsidRDefault="00AB4FA5" w:rsidP="00AB4FA5">
      <w:pPr>
        <w:rPr>
          <w:rFonts w:ascii="Arial" w:hAnsi="Arial" w:cs="Arial"/>
          <w:b/>
        </w:rPr>
      </w:pPr>
      <w:r w:rsidRPr="00F75DD4">
        <w:rPr>
          <w:rFonts w:ascii="Arial" w:hAnsi="Arial" w:cs="Arial"/>
          <w:b/>
        </w:rPr>
        <w:t>Your Role</w:t>
      </w:r>
    </w:p>
    <w:p w14:paraId="0853E78D" w14:textId="6512197F" w:rsidR="00AB4FA5" w:rsidRPr="00F75DD4" w:rsidRDefault="00AB4FA5" w:rsidP="00AB4FA5">
      <w:pPr>
        <w:rPr>
          <w:rFonts w:ascii="Arial" w:hAnsi="Arial" w:cs="Arial"/>
        </w:rPr>
      </w:pPr>
      <w:r w:rsidRPr="00F75DD4">
        <w:rPr>
          <w:rFonts w:ascii="Arial" w:hAnsi="Arial" w:cs="Arial"/>
          <w:b/>
          <w:bCs/>
        </w:rPr>
        <w:t>You drive the employment plan.</w:t>
      </w:r>
    </w:p>
    <w:p w14:paraId="15E6C0C0" w14:textId="1FAB6A11" w:rsidR="00AB4FA5" w:rsidRPr="00F75DD4" w:rsidRDefault="00AB4FA5" w:rsidP="00AB4FA5">
      <w:pPr>
        <w:rPr>
          <w:rFonts w:ascii="Arial" w:hAnsi="Arial" w:cs="Arial"/>
        </w:rPr>
      </w:pPr>
      <w:r w:rsidRPr="00F75DD4">
        <w:rPr>
          <w:rFonts w:ascii="Arial" w:hAnsi="Arial" w:cs="Arial"/>
        </w:rPr>
        <w:t>You communicate interests, choose supports, invite people into the support team and actively engage in the job search process. You may rely on other team members to help understand services, processes, options, and many parts of exploring, pursuing and maintaining employment — but the you remain the decision maker. If you are a minor or under guardianship, the family or guardian must also be involved in these decisions.</w:t>
      </w:r>
    </w:p>
    <w:p w14:paraId="507D45E3" w14:textId="211A7FD8" w:rsidR="00AB4FA5" w:rsidRPr="00F75DD4" w:rsidRDefault="003B0F4D" w:rsidP="00AB4FA5">
      <w:pPr>
        <w:rPr>
          <w:rFonts w:ascii="Arial" w:hAnsi="Arial" w:cs="Arial"/>
        </w:rPr>
      </w:pPr>
      <w:r w:rsidRPr="00F75DD4">
        <w:rPr>
          <w:rFonts w:ascii="Arial" w:hAnsi="Arial" w:cs="Arial"/>
          <w:b/>
          <w:bCs/>
        </w:rPr>
        <w:t>Y</w:t>
      </w:r>
      <w:r w:rsidR="00AB4FA5" w:rsidRPr="00F75DD4">
        <w:rPr>
          <w:rFonts w:ascii="Arial" w:hAnsi="Arial" w:cs="Arial"/>
          <w:b/>
          <w:bCs/>
        </w:rPr>
        <w:t>ou are responsible for:</w:t>
      </w:r>
    </w:p>
    <w:p w14:paraId="70EF01E2" w14:textId="77777777" w:rsidR="00AB4FA5" w:rsidRPr="00F75DD4" w:rsidRDefault="00AB4FA5" w:rsidP="00CF1C8A">
      <w:pPr>
        <w:numPr>
          <w:ilvl w:val="0"/>
          <w:numId w:val="95"/>
        </w:numPr>
        <w:rPr>
          <w:rFonts w:ascii="Arial" w:hAnsi="Arial" w:cs="Arial"/>
        </w:rPr>
      </w:pPr>
      <w:r w:rsidRPr="00F75DD4">
        <w:rPr>
          <w:rFonts w:ascii="Arial" w:hAnsi="Arial" w:cs="Arial"/>
        </w:rPr>
        <w:t>Sharing interest in employment</w:t>
      </w:r>
    </w:p>
    <w:p w14:paraId="1C2834F0" w14:textId="77777777" w:rsidR="00AB4FA5" w:rsidRPr="00F75DD4" w:rsidRDefault="00AB4FA5" w:rsidP="00CF1C8A">
      <w:pPr>
        <w:numPr>
          <w:ilvl w:val="0"/>
          <w:numId w:val="95"/>
        </w:numPr>
        <w:rPr>
          <w:rFonts w:ascii="Arial" w:hAnsi="Arial" w:cs="Arial"/>
        </w:rPr>
      </w:pPr>
      <w:r w:rsidRPr="00F75DD4">
        <w:rPr>
          <w:rFonts w:ascii="Arial" w:hAnsi="Arial" w:cs="Arial"/>
        </w:rPr>
        <w:t>Engaging in employment planning and conversations</w:t>
      </w:r>
    </w:p>
    <w:p w14:paraId="4D839C26" w14:textId="77777777" w:rsidR="00AB4FA5" w:rsidRPr="00F75DD4" w:rsidRDefault="00AB4FA5" w:rsidP="00CF1C8A">
      <w:pPr>
        <w:numPr>
          <w:ilvl w:val="0"/>
          <w:numId w:val="95"/>
        </w:numPr>
        <w:rPr>
          <w:rFonts w:ascii="Arial" w:hAnsi="Arial" w:cs="Arial"/>
        </w:rPr>
      </w:pPr>
      <w:r w:rsidRPr="00F75DD4">
        <w:rPr>
          <w:rFonts w:ascii="Arial" w:hAnsi="Arial" w:cs="Arial"/>
        </w:rPr>
        <w:t>Making informed choices</w:t>
      </w:r>
    </w:p>
    <w:p w14:paraId="4D0A4A27" w14:textId="77777777" w:rsidR="00AB4FA5" w:rsidRPr="00F75DD4" w:rsidRDefault="00AB4FA5" w:rsidP="00CF1C8A">
      <w:pPr>
        <w:numPr>
          <w:ilvl w:val="0"/>
          <w:numId w:val="95"/>
        </w:numPr>
        <w:rPr>
          <w:rFonts w:ascii="Arial" w:hAnsi="Arial" w:cs="Arial"/>
        </w:rPr>
      </w:pPr>
      <w:r w:rsidRPr="00F75DD4">
        <w:rPr>
          <w:rFonts w:ascii="Arial" w:hAnsi="Arial" w:cs="Arial"/>
        </w:rPr>
        <w:t>Approving and agreeing to the employment plan</w:t>
      </w:r>
    </w:p>
    <w:p w14:paraId="1ECB86AC" w14:textId="77777777" w:rsidR="00AB4FA5" w:rsidRPr="00F75DD4" w:rsidRDefault="00AB4FA5" w:rsidP="00CF1C8A">
      <w:pPr>
        <w:numPr>
          <w:ilvl w:val="0"/>
          <w:numId w:val="95"/>
        </w:numPr>
        <w:rPr>
          <w:rFonts w:ascii="Arial" w:hAnsi="Arial" w:cs="Arial"/>
        </w:rPr>
      </w:pPr>
      <w:r w:rsidRPr="00F75DD4">
        <w:rPr>
          <w:rFonts w:ascii="Arial" w:hAnsi="Arial" w:cs="Arial"/>
        </w:rPr>
        <w:t>Choosing which employment supports to receive and from whom</w:t>
      </w:r>
    </w:p>
    <w:p w14:paraId="00FA396C" w14:textId="28EAFFE7" w:rsidR="00AB4FA5" w:rsidRPr="00F75DD4" w:rsidRDefault="00AB4FA5" w:rsidP="00CF1C8A">
      <w:pPr>
        <w:numPr>
          <w:ilvl w:val="0"/>
          <w:numId w:val="95"/>
        </w:numPr>
        <w:rPr>
          <w:rFonts w:ascii="Arial" w:hAnsi="Arial" w:cs="Arial"/>
        </w:rPr>
      </w:pPr>
      <w:r w:rsidRPr="00F75DD4">
        <w:rPr>
          <w:rFonts w:ascii="Arial" w:hAnsi="Arial" w:cs="Arial"/>
        </w:rPr>
        <w:t>Participate in services and take actions needed to fulfill the employment plan</w:t>
      </w:r>
    </w:p>
    <w:p w14:paraId="1A799BE9" w14:textId="7934A896" w:rsidR="00AB4FA5" w:rsidRPr="00F75DD4" w:rsidRDefault="00AB4FA5" w:rsidP="00CF1C8A">
      <w:pPr>
        <w:numPr>
          <w:ilvl w:val="0"/>
          <w:numId w:val="95"/>
        </w:numPr>
        <w:rPr>
          <w:rFonts w:ascii="Arial" w:hAnsi="Arial" w:cs="Arial"/>
        </w:rPr>
      </w:pPr>
      <w:r w:rsidRPr="00F75DD4">
        <w:rPr>
          <w:rFonts w:ascii="Arial" w:hAnsi="Arial" w:cs="Arial"/>
        </w:rPr>
        <w:t>Communicate with team members throughout the employment journey</w:t>
      </w:r>
    </w:p>
    <w:p w14:paraId="043D2D4B" w14:textId="72F4961E" w:rsidR="00FD6B0B" w:rsidRDefault="00FD6B0B" w:rsidP="00AB4FA5"/>
    <w:p w14:paraId="7499E577" w14:textId="67BDB744" w:rsidR="003B0F4D" w:rsidRPr="00F75DD4" w:rsidRDefault="003B0F4D" w:rsidP="003B0F4D">
      <w:pPr>
        <w:rPr>
          <w:rFonts w:ascii="Arial" w:hAnsi="Arial" w:cs="Arial"/>
        </w:rPr>
      </w:pPr>
      <w:r w:rsidRPr="00F75DD4">
        <w:rPr>
          <w:rFonts w:ascii="Arial" w:hAnsi="Arial" w:cs="Arial"/>
          <w:b/>
          <w:bCs/>
        </w:rPr>
        <w:t>Family, guardian or other support person are responsible for:</w:t>
      </w:r>
    </w:p>
    <w:p w14:paraId="4F04FAD1" w14:textId="556E951D" w:rsidR="003B0F4D" w:rsidRPr="00F75DD4" w:rsidRDefault="003B0F4D" w:rsidP="00CF1C8A">
      <w:pPr>
        <w:numPr>
          <w:ilvl w:val="0"/>
          <w:numId w:val="96"/>
        </w:numPr>
        <w:rPr>
          <w:rFonts w:ascii="Arial" w:hAnsi="Arial" w:cs="Arial"/>
        </w:rPr>
      </w:pPr>
      <w:r w:rsidRPr="00F75DD4">
        <w:rPr>
          <w:rFonts w:ascii="Arial" w:hAnsi="Arial" w:cs="Arial"/>
        </w:rPr>
        <w:t>Supporting you in their decisions</w:t>
      </w:r>
    </w:p>
    <w:p w14:paraId="0D17160C" w14:textId="01560B72" w:rsidR="003B0F4D" w:rsidRPr="00F75DD4" w:rsidRDefault="003B0F4D" w:rsidP="00CF1C8A">
      <w:pPr>
        <w:numPr>
          <w:ilvl w:val="0"/>
          <w:numId w:val="96"/>
        </w:numPr>
        <w:rPr>
          <w:rFonts w:ascii="Arial" w:hAnsi="Arial" w:cs="Arial"/>
        </w:rPr>
      </w:pPr>
      <w:r w:rsidRPr="00F75DD4">
        <w:rPr>
          <w:rFonts w:ascii="Arial" w:hAnsi="Arial" w:cs="Arial"/>
        </w:rPr>
        <w:t>Helping you communicate any questions or concerns about employment to the team</w:t>
      </w:r>
    </w:p>
    <w:p w14:paraId="49B56FF9" w14:textId="7B5FB433" w:rsidR="003B0F4D" w:rsidRPr="00F75DD4" w:rsidRDefault="003B0F4D" w:rsidP="00CF1C8A">
      <w:pPr>
        <w:numPr>
          <w:ilvl w:val="0"/>
          <w:numId w:val="96"/>
        </w:numPr>
        <w:rPr>
          <w:rFonts w:ascii="Arial" w:hAnsi="Arial" w:cs="Arial"/>
        </w:rPr>
      </w:pPr>
      <w:r w:rsidRPr="00F75DD4">
        <w:rPr>
          <w:rFonts w:ascii="Arial" w:hAnsi="Arial" w:cs="Arial"/>
        </w:rPr>
        <w:t>Assisting you in having experiences, learning, trying new things, understanding options (such as which services you receive and who is on your team), communicating interests and making decisions</w:t>
      </w:r>
    </w:p>
    <w:p w14:paraId="50958457" w14:textId="7BA94629" w:rsidR="003B0F4D" w:rsidRPr="00F75DD4" w:rsidRDefault="003B0F4D" w:rsidP="00CF1C8A">
      <w:pPr>
        <w:numPr>
          <w:ilvl w:val="0"/>
          <w:numId w:val="96"/>
        </w:numPr>
        <w:rPr>
          <w:rFonts w:ascii="Arial" w:hAnsi="Arial" w:cs="Arial"/>
        </w:rPr>
      </w:pPr>
      <w:r w:rsidRPr="00F75DD4">
        <w:rPr>
          <w:rFonts w:ascii="Arial" w:hAnsi="Arial" w:cs="Arial"/>
        </w:rPr>
        <w:t>Participate in planning meetings, if requested by you (for adults not under guardianship)</w:t>
      </w:r>
    </w:p>
    <w:p w14:paraId="1302D221" w14:textId="703CEC54" w:rsidR="003B0F4D" w:rsidRPr="00F75DD4" w:rsidRDefault="003B0F4D" w:rsidP="00CF1C8A">
      <w:pPr>
        <w:numPr>
          <w:ilvl w:val="0"/>
          <w:numId w:val="96"/>
        </w:numPr>
        <w:rPr>
          <w:rFonts w:ascii="Arial" w:hAnsi="Arial" w:cs="Arial"/>
        </w:rPr>
      </w:pPr>
      <w:r w:rsidRPr="00F75DD4">
        <w:rPr>
          <w:rFonts w:ascii="Arial" w:hAnsi="Arial" w:cs="Arial"/>
        </w:rPr>
        <w:t>Provide approvals and signatures for planned services (for minor youth or adults under guardianship)</w:t>
      </w:r>
    </w:p>
    <w:p w14:paraId="6E43EB44" w14:textId="18FD8806" w:rsidR="003B0F4D" w:rsidRPr="00F75DD4" w:rsidRDefault="003B0F4D" w:rsidP="00CF1C8A">
      <w:pPr>
        <w:numPr>
          <w:ilvl w:val="0"/>
          <w:numId w:val="96"/>
        </w:numPr>
        <w:rPr>
          <w:rFonts w:ascii="Arial" w:hAnsi="Arial" w:cs="Arial"/>
        </w:rPr>
      </w:pPr>
      <w:r w:rsidRPr="00F75DD4">
        <w:rPr>
          <w:rFonts w:ascii="Arial" w:hAnsi="Arial" w:cs="Arial"/>
        </w:rPr>
        <w:t>Help to identify and activate informal supports</w:t>
      </w:r>
    </w:p>
    <w:p w14:paraId="3EA58125" w14:textId="77777777" w:rsidR="003B0F4D" w:rsidRPr="00F75DD4" w:rsidRDefault="003B0F4D" w:rsidP="00CF1C8A">
      <w:pPr>
        <w:numPr>
          <w:ilvl w:val="0"/>
          <w:numId w:val="96"/>
        </w:numPr>
        <w:rPr>
          <w:rFonts w:ascii="Arial" w:hAnsi="Arial" w:cs="Arial"/>
        </w:rPr>
      </w:pPr>
      <w:r w:rsidRPr="00F75DD4">
        <w:rPr>
          <w:rFonts w:ascii="Arial" w:hAnsi="Arial" w:cs="Arial"/>
        </w:rPr>
        <w:t>Supporting the logistics of employment (such as transportation, schedules and impact on other life activities)</w:t>
      </w:r>
    </w:p>
    <w:p w14:paraId="2E83DC58" w14:textId="203BBB8A" w:rsidR="003B0F4D" w:rsidRDefault="003B0F4D" w:rsidP="00AB4FA5"/>
    <w:p w14:paraId="11D6319B" w14:textId="2220D60C" w:rsidR="000D2ECD" w:rsidRPr="00F75DD4" w:rsidRDefault="000D2ECD" w:rsidP="000D2ECD">
      <w:pPr>
        <w:rPr>
          <w:rFonts w:ascii="Arial" w:hAnsi="Arial" w:cs="Arial"/>
        </w:rPr>
      </w:pPr>
      <w:r w:rsidRPr="00F75DD4">
        <w:rPr>
          <w:rFonts w:ascii="Arial" w:hAnsi="Arial" w:cs="Arial"/>
          <w:b/>
          <w:bCs/>
        </w:rPr>
        <w:t>The waiver case manager helps you identify, access and navigate needed supports and services.</w:t>
      </w:r>
    </w:p>
    <w:p w14:paraId="6139C739" w14:textId="42836D4F" w:rsidR="000D2ECD" w:rsidRPr="00F75DD4" w:rsidRDefault="000D2ECD" w:rsidP="000D2ECD">
      <w:pPr>
        <w:rPr>
          <w:rFonts w:ascii="Arial" w:hAnsi="Arial" w:cs="Arial"/>
        </w:rPr>
      </w:pPr>
      <w:r w:rsidRPr="00F75DD4">
        <w:rPr>
          <w:rFonts w:ascii="Arial" w:hAnsi="Arial" w:cs="Arial"/>
        </w:rPr>
        <w:t>This includes social, health, educational, vocational and financial services. The waiver case manager provides you with the information needed to make informed choices. The waiver case manager assesses your needs, creates service plans, offers referrals to appropriate services and monitors service delivery.</w:t>
      </w:r>
    </w:p>
    <w:p w14:paraId="009CAD3A" w14:textId="77777777" w:rsidR="000D2ECD" w:rsidRPr="00F75DD4" w:rsidRDefault="000D2ECD" w:rsidP="000D2ECD">
      <w:pPr>
        <w:rPr>
          <w:rFonts w:ascii="Arial" w:hAnsi="Arial" w:cs="Arial"/>
        </w:rPr>
      </w:pPr>
      <w:r w:rsidRPr="00F75DD4">
        <w:rPr>
          <w:rFonts w:ascii="Arial" w:hAnsi="Arial" w:cs="Arial"/>
          <w:b/>
          <w:bCs/>
        </w:rPr>
        <w:t>In the context of employment, the waiver case manager is responsible for:</w:t>
      </w:r>
    </w:p>
    <w:p w14:paraId="15AE438B" w14:textId="227673E8" w:rsidR="000D2ECD" w:rsidRPr="00F75DD4" w:rsidRDefault="000D2ECD" w:rsidP="00CF1C8A">
      <w:pPr>
        <w:numPr>
          <w:ilvl w:val="0"/>
          <w:numId w:val="97"/>
        </w:numPr>
        <w:rPr>
          <w:rFonts w:ascii="Arial" w:hAnsi="Arial" w:cs="Arial"/>
        </w:rPr>
      </w:pPr>
      <w:r w:rsidRPr="00F75DD4">
        <w:rPr>
          <w:rFonts w:ascii="Arial" w:hAnsi="Arial" w:cs="Arial"/>
        </w:rPr>
        <w:t>Asking you about employment, communicating importance of employment and supporting informed choices about employment</w:t>
      </w:r>
    </w:p>
    <w:p w14:paraId="5961EB2F" w14:textId="09A84919" w:rsidR="000D2ECD" w:rsidRPr="00F75DD4" w:rsidRDefault="000D2ECD" w:rsidP="00CF1C8A">
      <w:pPr>
        <w:numPr>
          <w:ilvl w:val="0"/>
          <w:numId w:val="97"/>
        </w:numPr>
        <w:rPr>
          <w:rFonts w:ascii="Arial" w:hAnsi="Arial" w:cs="Arial"/>
        </w:rPr>
      </w:pPr>
      <w:r w:rsidRPr="00F75DD4">
        <w:rPr>
          <w:rFonts w:ascii="Arial" w:hAnsi="Arial" w:cs="Arial"/>
        </w:rPr>
        <w:t>Finding employment services that can help you on your employment path and authorizing any waiver services or referring to other sources of services (such as Vocational Rehabilitation Services)</w:t>
      </w:r>
    </w:p>
    <w:p w14:paraId="1C885E8E" w14:textId="4470264A" w:rsidR="000D2ECD" w:rsidRPr="00F75DD4" w:rsidRDefault="000D2ECD" w:rsidP="00CF1C8A">
      <w:pPr>
        <w:numPr>
          <w:ilvl w:val="0"/>
          <w:numId w:val="97"/>
        </w:numPr>
        <w:rPr>
          <w:rFonts w:ascii="Arial" w:hAnsi="Arial" w:cs="Arial"/>
        </w:rPr>
      </w:pPr>
      <w:r w:rsidRPr="00F75DD4">
        <w:rPr>
          <w:rFonts w:ascii="Arial" w:hAnsi="Arial" w:cs="Arial"/>
        </w:rPr>
        <w:t>Organizing team meetings to discuss progress toward your employment goals</w:t>
      </w:r>
    </w:p>
    <w:p w14:paraId="36A01BBE" w14:textId="51C35388" w:rsidR="000D2ECD" w:rsidRPr="00F75DD4" w:rsidRDefault="000D2ECD" w:rsidP="00CF1C8A">
      <w:pPr>
        <w:numPr>
          <w:ilvl w:val="0"/>
          <w:numId w:val="97"/>
        </w:numPr>
        <w:rPr>
          <w:rFonts w:ascii="Arial" w:hAnsi="Arial" w:cs="Arial"/>
        </w:rPr>
      </w:pPr>
      <w:r w:rsidRPr="00F75DD4">
        <w:rPr>
          <w:rFonts w:ascii="Arial" w:hAnsi="Arial" w:cs="Arial"/>
        </w:rPr>
        <w:t xml:space="preserve">Ensuring other services (such as day services) are coordinated with </w:t>
      </w:r>
      <w:r w:rsidR="00953647" w:rsidRPr="00F75DD4">
        <w:rPr>
          <w:rFonts w:ascii="Arial" w:hAnsi="Arial" w:cs="Arial"/>
        </w:rPr>
        <w:t>your</w:t>
      </w:r>
      <w:r w:rsidRPr="00F75DD4">
        <w:rPr>
          <w:rFonts w:ascii="Arial" w:hAnsi="Arial" w:cs="Arial"/>
        </w:rPr>
        <w:t xml:space="preserve"> employment goals and "wrap around" your employment services</w:t>
      </w:r>
    </w:p>
    <w:p w14:paraId="37551DAB" w14:textId="77777777" w:rsidR="000D2ECD" w:rsidRPr="00F75DD4" w:rsidRDefault="000D2ECD" w:rsidP="00CF1C8A">
      <w:pPr>
        <w:numPr>
          <w:ilvl w:val="0"/>
          <w:numId w:val="97"/>
        </w:numPr>
        <w:rPr>
          <w:rFonts w:ascii="Arial" w:hAnsi="Arial" w:cs="Arial"/>
        </w:rPr>
      </w:pPr>
      <w:r w:rsidRPr="00F75DD4">
        <w:rPr>
          <w:rFonts w:ascii="Arial" w:hAnsi="Arial" w:cs="Arial"/>
        </w:rPr>
        <w:lastRenderedPageBreak/>
        <w:t>Participating in or providing information for VRS planning meetings, IEP meetings or other employment-related meetings</w:t>
      </w:r>
    </w:p>
    <w:p w14:paraId="2E966344" w14:textId="3BAF4CCE" w:rsidR="000D2ECD" w:rsidRDefault="000D2ECD" w:rsidP="00AB4FA5"/>
    <w:p w14:paraId="2CA2DA5D" w14:textId="636B1990" w:rsidR="007F321D" w:rsidRPr="00106D75" w:rsidRDefault="007F321D" w:rsidP="007F321D">
      <w:pPr>
        <w:rPr>
          <w:rFonts w:ascii="Arial" w:hAnsi="Arial" w:cs="Arial"/>
        </w:rPr>
      </w:pPr>
      <w:r w:rsidRPr="00106D75">
        <w:rPr>
          <w:rFonts w:ascii="Arial" w:hAnsi="Arial" w:cs="Arial"/>
          <w:b/>
          <w:bCs/>
        </w:rPr>
        <w:t xml:space="preserve">Vocational rehabilitation services counselors help people with disabilities who have barriers to employment to prepare for, secure, retain, advance in, or regain </w:t>
      </w:r>
      <w:r w:rsidR="00FD09B9" w:rsidRPr="00106D75">
        <w:rPr>
          <w:rFonts w:ascii="Arial" w:hAnsi="Arial" w:cs="Arial"/>
          <w:b/>
          <w:bCs/>
        </w:rPr>
        <w:t>competitive integrated</w:t>
      </w:r>
      <w:r w:rsidRPr="00106D75">
        <w:rPr>
          <w:rFonts w:ascii="Arial" w:hAnsi="Arial" w:cs="Arial"/>
          <w:b/>
          <w:bCs/>
        </w:rPr>
        <w:t xml:space="preserve"> employment</w:t>
      </w:r>
      <w:r w:rsidRPr="00106D75">
        <w:rPr>
          <w:rFonts w:ascii="Arial" w:hAnsi="Arial" w:cs="Arial"/>
        </w:rPr>
        <w:t>.</w:t>
      </w:r>
    </w:p>
    <w:p w14:paraId="7E9FFC72" w14:textId="77777777" w:rsidR="007F321D" w:rsidRPr="00106D75" w:rsidRDefault="007F321D" w:rsidP="007F321D">
      <w:pPr>
        <w:rPr>
          <w:rFonts w:ascii="Arial" w:hAnsi="Arial" w:cs="Arial"/>
        </w:rPr>
      </w:pPr>
      <w:r w:rsidRPr="00106D75">
        <w:rPr>
          <w:rFonts w:ascii="Arial" w:hAnsi="Arial" w:cs="Arial"/>
        </w:rPr>
        <w:t>Vocational rehabilitation services vary depending on individual need. Career goals for community employment are identified by using a person-centered approach, promoting informed choice and self-sufficiency, and providing access to resources and services.</w:t>
      </w:r>
    </w:p>
    <w:p w14:paraId="5AA4995F" w14:textId="47824E3D" w:rsidR="007F321D" w:rsidRPr="00106D75" w:rsidRDefault="00FD09B9" w:rsidP="007F321D">
      <w:pPr>
        <w:rPr>
          <w:rFonts w:ascii="Arial" w:hAnsi="Arial" w:cs="Arial"/>
        </w:rPr>
      </w:pPr>
      <w:r w:rsidRPr="00106D75">
        <w:rPr>
          <w:rFonts w:ascii="Arial" w:hAnsi="Arial" w:cs="Arial"/>
          <w:b/>
          <w:bCs/>
        </w:rPr>
        <w:t>V</w:t>
      </w:r>
      <w:r w:rsidR="007F321D" w:rsidRPr="00106D75">
        <w:rPr>
          <w:rFonts w:ascii="Arial" w:hAnsi="Arial" w:cs="Arial"/>
          <w:b/>
          <w:bCs/>
        </w:rPr>
        <w:t>ocational rehabilitation counselors are responsible for:</w:t>
      </w:r>
    </w:p>
    <w:p w14:paraId="779CCA5E" w14:textId="31FE6F50" w:rsidR="007F321D" w:rsidRPr="00106D75" w:rsidRDefault="007F321D" w:rsidP="00CF1C8A">
      <w:pPr>
        <w:numPr>
          <w:ilvl w:val="0"/>
          <w:numId w:val="98"/>
        </w:numPr>
        <w:rPr>
          <w:rFonts w:ascii="Arial" w:hAnsi="Arial" w:cs="Arial"/>
        </w:rPr>
      </w:pPr>
      <w:r w:rsidRPr="00106D75">
        <w:rPr>
          <w:rFonts w:ascii="Arial" w:hAnsi="Arial" w:cs="Arial"/>
        </w:rPr>
        <w:t xml:space="preserve">Helping </w:t>
      </w:r>
      <w:r w:rsidR="00FD09B9" w:rsidRPr="00106D75">
        <w:rPr>
          <w:rFonts w:ascii="Arial" w:hAnsi="Arial" w:cs="Arial"/>
        </w:rPr>
        <w:t>you</w:t>
      </w:r>
      <w:r w:rsidRPr="00106D75">
        <w:rPr>
          <w:rFonts w:ascii="Arial" w:hAnsi="Arial" w:cs="Arial"/>
        </w:rPr>
        <w:t xml:space="preserve"> with the application for vocational rehabilitation services</w:t>
      </w:r>
    </w:p>
    <w:p w14:paraId="550C77D3" w14:textId="77777777" w:rsidR="007F321D" w:rsidRPr="00106D75" w:rsidRDefault="007F321D" w:rsidP="00CF1C8A">
      <w:pPr>
        <w:numPr>
          <w:ilvl w:val="0"/>
          <w:numId w:val="98"/>
        </w:numPr>
        <w:rPr>
          <w:rFonts w:ascii="Arial" w:hAnsi="Arial" w:cs="Arial"/>
        </w:rPr>
      </w:pPr>
      <w:r w:rsidRPr="00106D75">
        <w:rPr>
          <w:rFonts w:ascii="Arial" w:hAnsi="Arial" w:cs="Arial"/>
        </w:rPr>
        <w:t>Determining eligibility for and priority of vocational rehabilitation services</w:t>
      </w:r>
    </w:p>
    <w:p w14:paraId="5A5DC745" w14:textId="7B939D62" w:rsidR="007F321D" w:rsidRPr="00106D75" w:rsidRDefault="007F321D" w:rsidP="00CF1C8A">
      <w:pPr>
        <w:numPr>
          <w:ilvl w:val="0"/>
          <w:numId w:val="98"/>
        </w:numPr>
        <w:rPr>
          <w:rFonts w:ascii="Arial" w:hAnsi="Arial" w:cs="Arial"/>
        </w:rPr>
      </w:pPr>
      <w:r w:rsidRPr="00106D75">
        <w:rPr>
          <w:rFonts w:ascii="Arial" w:hAnsi="Arial" w:cs="Arial"/>
        </w:rPr>
        <w:t xml:space="preserve">Helping </w:t>
      </w:r>
      <w:r w:rsidR="00FD09B9" w:rsidRPr="00106D75">
        <w:rPr>
          <w:rFonts w:ascii="Arial" w:hAnsi="Arial" w:cs="Arial"/>
        </w:rPr>
        <w:t>you</w:t>
      </w:r>
      <w:r w:rsidRPr="00106D75">
        <w:rPr>
          <w:rFonts w:ascii="Arial" w:hAnsi="Arial" w:cs="Arial"/>
        </w:rPr>
        <w:t xml:space="preserve"> develop job goals and a plan for pursuing competitive integrated employment, including identifying the appropriate vocational rehabilitation services</w:t>
      </w:r>
    </w:p>
    <w:p w14:paraId="5AB2984D" w14:textId="77777777" w:rsidR="007F321D" w:rsidRPr="00106D75" w:rsidRDefault="007F321D" w:rsidP="00CF1C8A">
      <w:pPr>
        <w:numPr>
          <w:ilvl w:val="0"/>
          <w:numId w:val="98"/>
        </w:numPr>
        <w:rPr>
          <w:rFonts w:ascii="Arial" w:hAnsi="Arial" w:cs="Arial"/>
        </w:rPr>
      </w:pPr>
      <w:r w:rsidRPr="00106D75">
        <w:rPr>
          <w:rFonts w:ascii="Arial" w:hAnsi="Arial" w:cs="Arial"/>
        </w:rPr>
        <w:t>Providing the identified services, such as job search, or authorizing an employment service provider to provide these services</w:t>
      </w:r>
    </w:p>
    <w:p w14:paraId="1089B3F1" w14:textId="77777777" w:rsidR="007F321D" w:rsidRPr="00106D75" w:rsidRDefault="007F321D" w:rsidP="00CF1C8A">
      <w:pPr>
        <w:numPr>
          <w:ilvl w:val="0"/>
          <w:numId w:val="98"/>
        </w:numPr>
        <w:rPr>
          <w:rFonts w:ascii="Arial" w:hAnsi="Arial" w:cs="Arial"/>
        </w:rPr>
      </w:pPr>
      <w:r w:rsidRPr="00106D75">
        <w:rPr>
          <w:rFonts w:ascii="Arial" w:hAnsi="Arial" w:cs="Arial"/>
        </w:rPr>
        <w:t>Providing initial job supports (through an employment service provider) and then ensuring availability of any long-term support services needed to maintain employment</w:t>
      </w:r>
    </w:p>
    <w:p w14:paraId="0DC8E298" w14:textId="77777777" w:rsidR="007F321D" w:rsidRPr="00106D75" w:rsidRDefault="007F321D" w:rsidP="00CF1C8A">
      <w:pPr>
        <w:numPr>
          <w:ilvl w:val="0"/>
          <w:numId w:val="98"/>
        </w:numPr>
        <w:rPr>
          <w:rFonts w:ascii="Arial" w:hAnsi="Arial" w:cs="Arial"/>
        </w:rPr>
      </w:pPr>
      <w:r w:rsidRPr="00106D75">
        <w:rPr>
          <w:rFonts w:ascii="Arial" w:hAnsi="Arial" w:cs="Arial"/>
        </w:rPr>
        <w:t>Participating in or providing information for waiver planning meetings, IEP meetings or other employment-related meetings</w:t>
      </w:r>
    </w:p>
    <w:p w14:paraId="4F224D1B" w14:textId="2891C7C0" w:rsidR="007F321D" w:rsidRPr="00106D75" w:rsidRDefault="007F321D" w:rsidP="00AB4FA5">
      <w:pPr>
        <w:rPr>
          <w:rFonts w:ascii="Arial" w:hAnsi="Arial" w:cs="Arial"/>
        </w:rPr>
      </w:pPr>
    </w:p>
    <w:p w14:paraId="527170E8" w14:textId="020E9030" w:rsidR="0069257B" w:rsidRPr="00106D75" w:rsidRDefault="00953647" w:rsidP="0069257B">
      <w:pPr>
        <w:rPr>
          <w:rFonts w:ascii="Arial" w:hAnsi="Arial" w:cs="Arial"/>
        </w:rPr>
      </w:pPr>
      <w:r>
        <w:rPr>
          <w:rFonts w:ascii="Arial" w:hAnsi="Arial" w:cs="Arial"/>
          <w:b/>
          <w:bCs/>
        </w:rPr>
        <w:t>PHASE-Industries</w:t>
      </w:r>
      <w:r w:rsidR="0069257B" w:rsidRPr="00106D75">
        <w:rPr>
          <w:rFonts w:ascii="Arial" w:hAnsi="Arial" w:cs="Arial"/>
          <w:b/>
          <w:bCs/>
        </w:rPr>
        <w:t xml:space="preserve">-Industries </w:t>
      </w:r>
      <w:r w:rsidR="00FC01AE">
        <w:rPr>
          <w:rFonts w:ascii="Arial" w:hAnsi="Arial" w:cs="Arial"/>
          <w:b/>
          <w:bCs/>
        </w:rPr>
        <w:t xml:space="preserve">support </w:t>
      </w:r>
      <w:r w:rsidR="0069257B" w:rsidRPr="00106D75">
        <w:rPr>
          <w:rFonts w:ascii="Arial" w:hAnsi="Arial" w:cs="Arial"/>
          <w:b/>
          <w:bCs/>
        </w:rPr>
        <w:t>staff help you reach employment goals by delivering the services identified in your employment plan.</w:t>
      </w:r>
    </w:p>
    <w:p w14:paraId="65055516" w14:textId="342BB93C" w:rsidR="0069257B" w:rsidRPr="00106D75" w:rsidRDefault="00953647" w:rsidP="0069257B">
      <w:pPr>
        <w:rPr>
          <w:rFonts w:ascii="Arial" w:hAnsi="Arial" w:cs="Arial"/>
        </w:rPr>
      </w:pPr>
      <w:r>
        <w:rPr>
          <w:rFonts w:ascii="Arial" w:hAnsi="Arial" w:cs="Arial"/>
        </w:rPr>
        <w:t>PHASE-Industries</w:t>
      </w:r>
      <w:r w:rsidR="0069257B" w:rsidRPr="00106D75">
        <w:rPr>
          <w:rFonts w:ascii="Arial" w:hAnsi="Arial" w:cs="Arial"/>
        </w:rPr>
        <w:t>-Industries may be involved during the entire employment journey </w:t>
      </w:r>
      <w:r w:rsidR="0069257B" w:rsidRPr="00106D75">
        <w:rPr>
          <w:rFonts w:ascii="Arial" w:hAnsi="Arial" w:cs="Arial"/>
          <w:b/>
          <w:bCs/>
        </w:rPr>
        <w:t>— </w:t>
      </w:r>
      <w:r w:rsidR="0069257B" w:rsidRPr="00106D75">
        <w:rPr>
          <w:rFonts w:ascii="Arial" w:hAnsi="Arial" w:cs="Arial"/>
        </w:rPr>
        <w:t>exploring employment, searching for employment and maintaining employment </w:t>
      </w:r>
      <w:r w:rsidR="0069257B" w:rsidRPr="00106D75">
        <w:rPr>
          <w:rFonts w:ascii="Arial" w:hAnsi="Arial" w:cs="Arial"/>
          <w:b/>
          <w:bCs/>
        </w:rPr>
        <w:t>— </w:t>
      </w:r>
      <w:r w:rsidR="0069257B" w:rsidRPr="00106D75">
        <w:rPr>
          <w:rFonts w:ascii="Arial" w:hAnsi="Arial" w:cs="Arial"/>
        </w:rPr>
        <w:t>or only during specific stages.</w:t>
      </w:r>
    </w:p>
    <w:p w14:paraId="189E20E9" w14:textId="718BC594" w:rsidR="0069257B" w:rsidRPr="00106D75" w:rsidRDefault="00953647" w:rsidP="0069257B">
      <w:pPr>
        <w:rPr>
          <w:rFonts w:ascii="Arial" w:hAnsi="Arial" w:cs="Arial"/>
        </w:rPr>
      </w:pPr>
      <w:r>
        <w:rPr>
          <w:rFonts w:ascii="Arial" w:hAnsi="Arial" w:cs="Arial"/>
          <w:b/>
          <w:bCs/>
        </w:rPr>
        <w:t>PHASE-Industries</w:t>
      </w:r>
      <w:r w:rsidR="0069257B" w:rsidRPr="00106D75">
        <w:rPr>
          <w:rFonts w:ascii="Arial" w:hAnsi="Arial" w:cs="Arial"/>
          <w:b/>
          <w:bCs/>
        </w:rPr>
        <w:t xml:space="preserve">-Industries </w:t>
      </w:r>
      <w:r w:rsidR="00FC01AE">
        <w:rPr>
          <w:rFonts w:ascii="Arial" w:hAnsi="Arial" w:cs="Arial"/>
          <w:b/>
          <w:bCs/>
        </w:rPr>
        <w:t xml:space="preserve">support </w:t>
      </w:r>
      <w:r w:rsidR="0069257B" w:rsidRPr="00106D75">
        <w:rPr>
          <w:rFonts w:ascii="Arial" w:hAnsi="Arial" w:cs="Arial"/>
          <w:b/>
          <w:bCs/>
        </w:rPr>
        <w:t>staff are responsible for:</w:t>
      </w:r>
    </w:p>
    <w:p w14:paraId="05613E0D" w14:textId="5AA87AC0" w:rsidR="0069257B" w:rsidRPr="00106D75" w:rsidRDefault="0069257B" w:rsidP="00CF1C8A">
      <w:pPr>
        <w:numPr>
          <w:ilvl w:val="0"/>
          <w:numId w:val="99"/>
        </w:numPr>
        <w:rPr>
          <w:rFonts w:ascii="Arial" w:hAnsi="Arial" w:cs="Arial"/>
        </w:rPr>
      </w:pPr>
      <w:r w:rsidRPr="00106D75">
        <w:rPr>
          <w:rFonts w:ascii="Arial" w:hAnsi="Arial" w:cs="Arial"/>
        </w:rPr>
        <w:t>Delivering the employment services as agreed upon in your employment plan and service authorizations</w:t>
      </w:r>
    </w:p>
    <w:p w14:paraId="7E961D0F" w14:textId="57E6C085" w:rsidR="0069257B" w:rsidRPr="00106D75" w:rsidRDefault="0069257B" w:rsidP="00CF1C8A">
      <w:pPr>
        <w:numPr>
          <w:ilvl w:val="0"/>
          <w:numId w:val="99"/>
        </w:numPr>
        <w:rPr>
          <w:rFonts w:ascii="Arial" w:hAnsi="Arial" w:cs="Arial"/>
        </w:rPr>
      </w:pPr>
      <w:r w:rsidRPr="00106D75">
        <w:rPr>
          <w:rFonts w:ascii="Arial" w:hAnsi="Arial" w:cs="Arial"/>
        </w:rPr>
        <w:t>Communicating with you and your team on status and progress of employment services, including whether changes are needed in the plan</w:t>
      </w:r>
    </w:p>
    <w:p w14:paraId="5FE5CC52" w14:textId="21D285E3" w:rsidR="0069257B" w:rsidRPr="00106D75" w:rsidRDefault="0069257B" w:rsidP="00CF1C8A">
      <w:pPr>
        <w:numPr>
          <w:ilvl w:val="0"/>
          <w:numId w:val="99"/>
        </w:numPr>
        <w:rPr>
          <w:rFonts w:ascii="Arial" w:hAnsi="Arial" w:cs="Arial"/>
        </w:rPr>
      </w:pPr>
      <w:r w:rsidRPr="00106D75">
        <w:rPr>
          <w:rFonts w:ascii="Arial" w:hAnsi="Arial" w:cs="Arial"/>
        </w:rPr>
        <w:t xml:space="preserve">Participating in or providing information for team meetings on the status and progression </w:t>
      </w:r>
      <w:r w:rsidR="00C35230" w:rsidRPr="00106D75">
        <w:rPr>
          <w:rFonts w:ascii="Arial" w:hAnsi="Arial" w:cs="Arial"/>
        </w:rPr>
        <w:t>of your</w:t>
      </w:r>
      <w:r w:rsidRPr="00106D75">
        <w:rPr>
          <w:rFonts w:ascii="Arial" w:hAnsi="Arial" w:cs="Arial"/>
        </w:rPr>
        <w:t xml:space="preserve"> employment services</w:t>
      </w:r>
    </w:p>
    <w:p w14:paraId="7BA8C9C4" w14:textId="5261FA93" w:rsidR="0069257B" w:rsidRDefault="0069257B" w:rsidP="00AB4FA5"/>
    <w:p w14:paraId="414A18B3" w14:textId="77777777" w:rsidR="00C35230" w:rsidRPr="00106D75" w:rsidRDefault="00C35230" w:rsidP="00C35230">
      <w:pPr>
        <w:rPr>
          <w:rFonts w:ascii="Arial" w:hAnsi="Arial" w:cs="Arial"/>
        </w:rPr>
      </w:pPr>
      <w:r w:rsidRPr="00106D75">
        <w:rPr>
          <w:rFonts w:ascii="Arial" w:hAnsi="Arial" w:cs="Arial"/>
          <w:b/>
          <w:bCs/>
        </w:rPr>
        <w:t>Special education teachers and school case managers help students — especially transition-age youth — plan and prepare for life after high school. </w:t>
      </w:r>
    </w:p>
    <w:p w14:paraId="52A253C8" w14:textId="77777777" w:rsidR="00C35230" w:rsidRPr="00106D75" w:rsidRDefault="00C35230" w:rsidP="00C35230">
      <w:pPr>
        <w:rPr>
          <w:rFonts w:ascii="Arial" w:hAnsi="Arial" w:cs="Arial"/>
        </w:rPr>
      </w:pPr>
      <w:r w:rsidRPr="00106D75">
        <w:rPr>
          <w:rFonts w:ascii="Arial" w:hAnsi="Arial" w:cs="Arial"/>
        </w:rPr>
        <w:t>Employment is a critical component of life after high school. Special education teachers and school case managers help students think about employment, get introduced to the world of work and gain the skills needed to succeed in the adult world.</w:t>
      </w:r>
    </w:p>
    <w:p w14:paraId="387507CF" w14:textId="68F4F605" w:rsidR="00C35230" w:rsidRPr="00106D75" w:rsidRDefault="00C35230" w:rsidP="00C35230">
      <w:pPr>
        <w:rPr>
          <w:rFonts w:ascii="Arial" w:hAnsi="Arial" w:cs="Arial"/>
        </w:rPr>
      </w:pPr>
      <w:r w:rsidRPr="00106D75">
        <w:rPr>
          <w:rFonts w:ascii="Arial" w:hAnsi="Arial" w:cs="Arial"/>
          <w:b/>
          <w:bCs/>
        </w:rPr>
        <w:t>Special education teachers and school case managers are responsible for:</w:t>
      </w:r>
    </w:p>
    <w:p w14:paraId="7CB9561B" w14:textId="77777777" w:rsidR="00C35230" w:rsidRPr="00106D75" w:rsidRDefault="00C35230" w:rsidP="00CF1C8A">
      <w:pPr>
        <w:numPr>
          <w:ilvl w:val="0"/>
          <w:numId w:val="100"/>
        </w:numPr>
        <w:rPr>
          <w:rFonts w:ascii="Arial" w:hAnsi="Arial" w:cs="Arial"/>
        </w:rPr>
      </w:pPr>
      <w:r w:rsidRPr="00106D75">
        <w:rPr>
          <w:rFonts w:ascii="Arial" w:hAnsi="Arial" w:cs="Arial"/>
        </w:rPr>
        <w:t>Organizing and scheduling IEP meetings, which may include county case managers, representatives from other partnering agencies, the student, and the student's parent or guardian</w:t>
      </w:r>
    </w:p>
    <w:p w14:paraId="6D2935B4" w14:textId="77777777" w:rsidR="00C35230" w:rsidRPr="00106D75" w:rsidRDefault="00C35230" w:rsidP="00CF1C8A">
      <w:pPr>
        <w:numPr>
          <w:ilvl w:val="0"/>
          <w:numId w:val="100"/>
        </w:numPr>
        <w:rPr>
          <w:rFonts w:ascii="Arial" w:hAnsi="Arial" w:cs="Arial"/>
        </w:rPr>
      </w:pPr>
      <w:r w:rsidRPr="00106D75">
        <w:rPr>
          <w:rFonts w:ascii="Arial" w:hAnsi="Arial" w:cs="Arial"/>
        </w:rPr>
        <w:t>Incorporating employment into the student's transition plan, including identifying employment interests and goals</w:t>
      </w:r>
    </w:p>
    <w:p w14:paraId="60FE29CF" w14:textId="77777777" w:rsidR="00C35230" w:rsidRPr="00106D75" w:rsidRDefault="00C35230" w:rsidP="00CF1C8A">
      <w:pPr>
        <w:numPr>
          <w:ilvl w:val="0"/>
          <w:numId w:val="100"/>
        </w:numPr>
        <w:rPr>
          <w:rFonts w:ascii="Arial" w:hAnsi="Arial" w:cs="Arial"/>
        </w:rPr>
      </w:pPr>
      <w:r w:rsidRPr="00106D75">
        <w:rPr>
          <w:rFonts w:ascii="Arial" w:hAnsi="Arial" w:cs="Arial"/>
        </w:rPr>
        <w:t>Coordinating IEP goals with the student's employment and transition plans</w:t>
      </w:r>
    </w:p>
    <w:p w14:paraId="1196C7F0" w14:textId="77777777" w:rsidR="00C35230" w:rsidRPr="00106D75" w:rsidRDefault="00C35230" w:rsidP="00CF1C8A">
      <w:pPr>
        <w:numPr>
          <w:ilvl w:val="0"/>
          <w:numId w:val="100"/>
        </w:numPr>
        <w:rPr>
          <w:rFonts w:ascii="Arial" w:hAnsi="Arial" w:cs="Arial"/>
        </w:rPr>
      </w:pPr>
      <w:r w:rsidRPr="00106D75">
        <w:rPr>
          <w:rFonts w:ascii="Arial" w:hAnsi="Arial" w:cs="Arial"/>
        </w:rPr>
        <w:lastRenderedPageBreak/>
        <w:t>Partnering with the work coordinator to make sure the student gains work experiences that support employment interests and help prepare the student for the work world</w:t>
      </w:r>
    </w:p>
    <w:p w14:paraId="6080FE94" w14:textId="77777777" w:rsidR="00C35230" w:rsidRPr="00106D75" w:rsidRDefault="00C35230" w:rsidP="00CF1C8A">
      <w:pPr>
        <w:numPr>
          <w:ilvl w:val="0"/>
          <w:numId w:val="100"/>
        </w:numPr>
        <w:rPr>
          <w:rFonts w:ascii="Arial" w:hAnsi="Arial" w:cs="Arial"/>
        </w:rPr>
      </w:pPr>
      <w:r w:rsidRPr="00106D75">
        <w:rPr>
          <w:rFonts w:ascii="Arial" w:hAnsi="Arial" w:cs="Arial"/>
        </w:rPr>
        <w:t>Ensuring the student enrolls in career and technical education courses</w:t>
      </w:r>
    </w:p>
    <w:p w14:paraId="4FB35D0A" w14:textId="77777777" w:rsidR="00C35230" w:rsidRPr="00106D75" w:rsidRDefault="00C35230" w:rsidP="00CF1C8A">
      <w:pPr>
        <w:numPr>
          <w:ilvl w:val="0"/>
          <w:numId w:val="100"/>
        </w:numPr>
        <w:rPr>
          <w:rFonts w:ascii="Arial" w:hAnsi="Arial" w:cs="Arial"/>
        </w:rPr>
      </w:pPr>
      <w:r w:rsidRPr="00106D75">
        <w:rPr>
          <w:rFonts w:ascii="Arial" w:hAnsi="Arial" w:cs="Arial"/>
        </w:rPr>
        <w:t>Participating in or providing information for waiver planning meetings, VRS meetings or other employment-related meetings</w:t>
      </w:r>
    </w:p>
    <w:p w14:paraId="13D6B69E" w14:textId="77777777" w:rsidR="00C35230" w:rsidRPr="00AB4FA5" w:rsidRDefault="00C35230" w:rsidP="00AB4FA5"/>
    <w:p w14:paraId="45E41ED8" w14:textId="77777777" w:rsidR="00323E3F" w:rsidRDefault="00323E3F" w:rsidP="00323E3F">
      <w:pPr>
        <w:pStyle w:val="Heading1"/>
        <w:rPr>
          <w:rFonts w:ascii="Arial" w:hAnsi="Arial" w:cs="Arial"/>
          <w:b/>
          <w:sz w:val="28"/>
          <w:szCs w:val="28"/>
          <w:lang w:eastAsia="ja-JP"/>
        </w:rPr>
      </w:pPr>
      <w:bookmarkStart w:id="32" w:name="_Toc155701335"/>
      <w:r>
        <w:rPr>
          <w:rFonts w:ascii="Arial" w:hAnsi="Arial" w:cs="Arial"/>
          <w:b/>
          <w:sz w:val="28"/>
          <w:szCs w:val="28"/>
          <w:lang w:eastAsia="ja-JP"/>
        </w:rPr>
        <w:t>Your Plan</w:t>
      </w:r>
      <w:bookmarkEnd w:id="32"/>
    </w:p>
    <w:p w14:paraId="5B8025CD" w14:textId="77777777" w:rsidR="00323E3F" w:rsidRPr="00A26079" w:rsidRDefault="00323E3F" w:rsidP="00323E3F">
      <w:pPr>
        <w:rPr>
          <w:lang w:eastAsia="ja-JP"/>
        </w:rPr>
      </w:pPr>
    </w:p>
    <w:p w14:paraId="3047DF6C" w14:textId="7FC9697A"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 xml:space="preserve">You must understand and be a part of </w:t>
      </w:r>
      <w:r>
        <w:rPr>
          <w:rFonts w:ascii="Arial" w:hAnsi="Arial" w:cs="Arial"/>
          <w:lang w:eastAsia="ja-JP"/>
        </w:rPr>
        <w:t xml:space="preserve">your admission and </w:t>
      </w:r>
      <w:r w:rsidRPr="006401D6">
        <w:rPr>
          <w:rFonts w:ascii="Arial" w:hAnsi="Arial" w:cs="Arial"/>
          <w:lang w:eastAsia="ja-JP"/>
        </w:rPr>
        <w:t>planning your services</w:t>
      </w:r>
      <w:r>
        <w:rPr>
          <w:rFonts w:ascii="Arial" w:hAnsi="Arial" w:cs="Arial"/>
          <w:lang w:eastAsia="ja-JP"/>
        </w:rPr>
        <w:t xml:space="preserve">.  </w:t>
      </w:r>
      <w:r w:rsidRPr="006401D6">
        <w:rPr>
          <w:rFonts w:ascii="Arial" w:hAnsi="Arial" w:cs="Arial"/>
          <w:lang w:eastAsia="ja-JP"/>
        </w:rPr>
        <w:t>We also ask that you be the lead</w:t>
      </w:r>
      <w:r>
        <w:rPr>
          <w:rFonts w:ascii="Arial" w:hAnsi="Arial" w:cs="Arial"/>
          <w:lang w:eastAsia="ja-JP"/>
        </w:rPr>
        <w:t xml:space="preserve"> </w:t>
      </w:r>
      <w:r w:rsidRPr="006401D6">
        <w:rPr>
          <w:rFonts w:ascii="Arial" w:hAnsi="Arial" w:cs="Arial"/>
          <w:lang w:eastAsia="ja-JP"/>
        </w:rPr>
        <w:t>person in making decisions about your services, the development of your employment</w:t>
      </w:r>
      <w:r>
        <w:rPr>
          <w:rFonts w:ascii="Arial" w:hAnsi="Arial" w:cs="Arial"/>
          <w:lang w:eastAsia="ja-JP"/>
        </w:rPr>
        <w:t xml:space="preserve"> </w:t>
      </w:r>
      <w:r w:rsidRPr="006401D6">
        <w:rPr>
          <w:rFonts w:ascii="Arial" w:hAnsi="Arial" w:cs="Arial"/>
          <w:lang w:eastAsia="ja-JP"/>
        </w:rPr>
        <w:t xml:space="preserve">plan and any revisions to that plan. When your </w:t>
      </w:r>
      <w:r>
        <w:rPr>
          <w:rFonts w:ascii="Arial" w:hAnsi="Arial" w:cs="Arial"/>
          <w:lang w:eastAsia="ja-JP"/>
        </w:rPr>
        <w:t xml:space="preserve">Employment Services Manager / Employment Consultant </w:t>
      </w:r>
      <w:r w:rsidRPr="006401D6">
        <w:rPr>
          <w:rFonts w:ascii="Arial" w:hAnsi="Arial" w:cs="Arial"/>
          <w:lang w:eastAsia="ja-JP"/>
        </w:rPr>
        <w:t>is confident that you understand your plan, he/she will ask you to sign the plan giving</w:t>
      </w:r>
      <w:r>
        <w:rPr>
          <w:rFonts w:ascii="Arial" w:hAnsi="Arial" w:cs="Arial"/>
          <w:lang w:eastAsia="ja-JP"/>
        </w:rPr>
        <w:t xml:space="preserve"> </w:t>
      </w:r>
      <w:r w:rsidRPr="006401D6">
        <w:rPr>
          <w:rFonts w:ascii="Arial" w:hAnsi="Arial" w:cs="Arial"/>
          <w:lang w:eastAsia="ja-JP"/>
        </w:rPr>
        <w:t>informed consent. This tells us that you understand and agree to the services you will</w:t>
      </w:r>
      <w:r>
        <w:rPr>
          <w:rFonts w:ascii="Arial" w:hAnsi="Arial" w:cs="Arial"/>
          <w:lang w:eastAsia="ja-JP"/>
        </w:rPr>
        <w:t xml:space="preserve"> </w:t>
      </w:r>
      <w:r w:rsidRPr="006401D6">
        <w:rPr>
          <w:rFonts w:ascii="Arial" w:hAnsi="Arial" w:cs="Arial"/>
          <w:lang w:eastAsia="ja-JP"/>
        </w:rPr>
        <w:t xml:space="preserve">receive from </w:t>
      </w:r>
      <w:r w:rsidR="00953647">
        <w:rPr>
          <w:rFonts w:ascii="Arial" w:hAnsi="Arial" w:cs="Arial"/>
          <w:lang w:eastAsia="ja-JP"/>
        </w:rPr>
        <w:t>PHASE-Industries</w:t>
      </w:r>
      <w:r w:rsidRPr="006401D6">
        <w:rPr>
          <w:rFonts w:ascii="Arial" w:hAnsi="Arial" w:cs="Arial"/>
          <w:lang w:eastAsia="ja-JP"/>
        </w:rPr>
        <w:t>.</w:t>
      </w:r>
      <w:r>
        <w:rPr>
          <w:rFonts w:ascii="Arial" w:hAnsi="Arial" w:cs="Arial"/>
          <w:lang w:eastAsia="ja-JP"/>
        </w:rPr>
        <w:t xml:space="preserve"> </w:t>
      </w:r>
      <w:r w:rsidRPr="006401D6">
        <w:rPr>
          <w:rFonts w:ascii="Arial" w:hAnsi="Arial" w:cs="Arial"/>
          <w:lang w:eastAsia="ja-JP"/>
        </w:rPr>
        <w:t xml:space="preserve">Your </w:t>
      </w:r>
      <w:r>
        <w:rPr>
          <w:rFonts w:ascii="Arial" w:hAnsi="Arial" w:cs="Arial"/>
          <w:lang w:eastAsia="ja-JP"/>
        </w:rPr>
        <w:t>Employment Services Manager</w:t>
      </w:r>
      <w:r w:rsidR="00106D75">
        <w:rPr>
          <w:rFonts w:ascii="Arial" w:hAnsi="Arial" w:cs="Arial"/>
          <w:lang w:eastAsia="ja-JP"/>
        </w:rPr>
        <w:t>/</w:t>
      </w:r>
      <w:r>
        <w:rPr>
          <w:rFonts w:ascii="Arial" w:hAnsi="Arial" w:cs="Arial"/>
          <w:lang w:eastAsia="ja-JP"/>
        </w:rPr>
        <w:t>Employment Consultant</w:t>
      </w:r>
      <w:r w:rsidRPr="006401D6">
        <w:rPr>
          <w:rFonts w:ascii="Arial" w:hAnsi="Arial" w:cs="Arial"/>
          <w:lang w:eastAsia="ja-JP"/>
        </w:rPr>
        <w:t xml:space="preserve"> will have ongoing contact with you and</w:t>
      </w:r>
      <w:r w:rsidR="00106D75">
        <w:rPr>
          <w:rFonts w:ascii="Arial" w:hAnsi="Arial" w:cs="Arial"/>
          <w:lang w:eastAsia="ja-JP"/>
        </w:rPr>
        <w:t xml:space="preserve"> </w:t>
      </w:r>
      <w:r w:rsidRPr="006401D6">
        <w:rPr>
          <w:rFonts w:ascii="Arial" w:hAnsi="Arial" w:cs="Arial"/>
          <w:lang w:eastAsia="ja-JP"/>
        </w:rPr>
        <w:t xml:space="preserve">will review your progress on goals established in your employment </w:t>
      </w:r>
      <w:r>
        <w:rPr>
          <w:rFonts w:ascii="Arial" w:hAnsi="Arial" w:cs="Arial"/>
          <w:lang w:eastAsia="ja-JP"/>
        </w:rPr>
        <w:t xml:space="preserve">plan. </w:t>
      </w:r>
      <w:r w:rsidRPr="006401D6">
        <w:rPr>
          <w:rFonts w:ascii="Arial" w:hAnsi="Arial" w:cs="Arial"/>
          <w:lang w:eastAsia="ja-JP"/>
        </w:rPr>
        <w:t xml:space="preserve"> You have the right to request</w:t>
      </w:r>
      <w:r w:rsidR="00106D75">
        <w:rPr>
          <w:rFonts w:ascii="Arial" w:hAnsi="Arial" w:cs="Arial"/>
          <w:lang w:eastAsia="ja-JP"/>
        </w:rPr>
        <w:t xml:space="preserve"> </w:t>
      </w:r>
      <w:r w:rsidRPr="006401D6">
        <w:rPr>
          <w:rFonts w:ascii="Arial" w:hAnsi="Arial" w:cs="Arial"/>
          <w:lang w:eastAsia="ja-JP"/>
        </w:rPr>
        <w:t>changes in the plan as well as in the</w:t>
      </w:r>
      <w:r>
        <w:rPr>
          <w:rFonts w:ascii="Arial" w:hAnsi="Arial" w:cs="Arial"/>
          <w:lang w:eastAsia="ja-JP"/>
        </w:rPr>
        <w:t xml:space="preserve"> </w:t>
      </w:r>
      <w:r w:rsidRPr="006401D6">
        <w:rPr>
          <w:rFonts w:ascii="Arial" w:hAnsi="Arial" w:cs="Arial"/>
          <w:lang w:eastAsia="ja-JP"/>
        </w:rPr>
        <w:t>current</w:t>
      </w:r>
      <w:r>
        <w:rPr>
          <w:rFonts w:ascii="Arial" w:hAnsi="Arial" w:cs="Arial"/>
          <w:lang w:eastAsia="ja-JP"/>
        </w:rPr>
        <w:t xml:space="preserve"> </w:t>
      </w:r>
      <w:r w:rsidRPr="006401D6">
        <w:rPr>
          <w:rFonts w:ascii="Arial" w:hAnsi="Arial" w:cs="Arial"/>
          <w:lang w:eastAsia="ja-JP"/>
        </w:rPr>
        <w:t>employment opportunities.</w:t>
      </w:r>
      <w:r>
        <w:rPr>
          <w:rFonts w:ascii="Arial" w:hAnsi="Arial" w:cs="Arial"/>
          <w:lang w:eastAsia="ja-JP"/>
        </w:rPr>
        <w:t xml:space="preserve">  </w:t>
      </w:r>
      <w:r w:rsidRPr="006401D6">
        <w:rPr>
          <w:rFonts w:ascii="Arial" w:hAnsi="Arial" w:cs="Arial"/>
          <w:lang w:eastAsia="ja-JP"/>
        </w:rPr>
        <w:t>Your individu</w:t>
      </w:r>
      <w:r w:rsidR="00106D75">
        <w:rPr>
          <w:rFonts w:ascii="Arial" w:hAnsi="Arial" w:cs="Arial"/>
          <w:lang w:eastAsia="ja-JP"/>
        </w:rPr>
        <w:t xml:space="preserve">al </w:t>
      </w:r>
      <w:r w:rsidRPr="006401D6">
        <w:rPr>
          <w:rFonts w:ascii="Arial" w:hAnsi="Arial" w:cs="Arial"/>
          <w:lang w:eastAsia="ja-JP"/>
        </w:rPr>
        <w:t>cultural and religious wishes will be taken into consideration when</w:t>
      </w:r>
      <w:r>
        <w:rPr>
          <w:rFonts w:ascii="Arial" w:hAnsi="Arial" w:cs="Arial"/>
          <w:lang w:eastAsia="ja-JP"/>
        </w:rPr>
        <w:t xml:space="preserve"> </w:t>
      </w:r>
      <w:r w:rsidRPr="006401D6">
        <w:rPr>
          <w:rFonts w:ascii="Arial" w:hAnsi="Arial" w:cs="Arial"/>
          <w:lang w:eastAsia="ja-JP"/>
        </w:rPr>
        <w:t>developing your services. You must inform your supervisor of those needs or wishes.</w:t>
      </w:r>
    </w:p>
    <w:p w14:paraId="5052F718" w14:textId="77777777" w:rsidR="00323E3F" w:rsidRDefault="00323E3F" w:rsidP="00323E3F">
      <w:pPr>
        <w:autoSpaceDE w:val="0"/>
        <w:autoSpaceDN w:val="0"/>
        <w:adjustRightInd w:val="0"/>
        <w:rPr>
          <w:rFonts w:ascii="Arial" w:hAnsi="Arial" w:cs="Arial"/>
          <w:lang w:eastAsia="ja-JP"/>
        </w:rPr>
      </w:pPr>
    </w:p>
    <w:p w14:paraId="19DE2ACA" w14:textId="77777777" w:rsidR="00323E3F" w:rsidRPr="00C07C73" w:rsidRDefault="00323E3F" w:rsidP="00323E3F">
      <w:pPr>
        <w:autoSpaceDE w:val="0"/>
        <w:autoSpaceDN w:val="0"/>
        <w:adjustRightInd w:val="0"/>
        <w:rPr>
          <w:rFonts w:ascii="Arial" w:hAnsi="Arial" w:cs="Arial"/>
          <w:b/>
          <w:lang w:eastAsia="ja-JP"/>
        </w:rPr>
      </w:pPr>
      <w:r w:rsidRPr="00C07C73">
        <w:rPr>
          <w:rFonts w:ascii="Arial" w:hAnsi="Arial" w:cs="Arial"/>
          <w:b/>
          <w:lang w:eastAsia="ja-JP"/>
        </w:rPr>
        <w:t>Your Outcome Support Plan for Waivered Services:</w:t>
      </w:r>
    </w:p>
    <w:p w14:paraId="7B1C3D67" w14:textId="4458FE14"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Your Coordinated Support Plan Addendum (CSPA) will be developed</w:t>
      </w:r>
      <w:r>
        <w:rPr>
          <w:rFonts w:ascii="Arial" w:hAnsi="Arial" w:cs="Arial"/>
          <w:lang w:eastAsia="ja-JP"/>
        </w:rPr>
        <w:t xml:space="preserve"> </w:t>
      </w:r>
      <w:r w:rsidRPr="006401D6">
        <w:rPr>
          <w:rFonts w:ascii="Arial" w:hAnsi="Arial" w:cs="Arial"/>
          <w:lang w:eastAsia="ja-JP"/>
        </w:rPr>
        <w:t xml:space="preserve">following a </w:t>
      </w:r>
      <w:r w:rsidR="000149FF" w:rsidRPr="006401D6">
        <w:rPr>
          <w:rFonts w:ascii="Arial" w:hAnsi="Arial" w:cs="Arial"/>
          <w:lang w:eastAsia="ja-JP"/>
        </w:rPr>
        <w:t>45-day</w:t>
      </w:r>
      <w:r w:rsidRPr="006401D6">
        <w:rPr>
          <w:rFonts w:ascii="Arial" w:hAnsi="Arial" w:cs="Arial"/>
          <w:lang w:eastAsia="ja-JP"/>
        </w:rPr>
        <w:t xml:space="preserve"> assessment period and annually thereafter. This will be discussed</w:t>
      </w:r>
      <w:r>
        <w:rPr>
          <w:rFonts w:ascii="Arial" w:hAnsi="Arial" w:cs="Arial"/>
          <w:lang w:eastAsia="ja-JP"/>
        </w:rPr>
        <w:t xml:space="preserve"> </w:t>
      </w:r>
      <w:r w:rsidRPr="006401D6">
        <w:rPr>
          <w:rFonts w:ascii="Arial" w:hAnsi="Arial" w:cs="Arial"/>
          <w:lang w:eastAsia="ja-JP"/>
        </w:rPr>
        <w:t>and approved by you and your support services team. Your input is vital to a successful</w:t>
      </w:r>
      <w:r>
        <w:rPr>
          <w:rFonts w:ascii="Arial" w:hAnsi="Arial" w:cs="Arial"/>
          <w:lang w:eastAsia="ja-JP"/>
        </w:rPr>
        <w:t xml:space="preserve"> </w:t>
      </w:r>
      <w:r w:rsidRPr="006401D6">
        <w:rPr>
          <w:rFonts w:ascii="Arial" w:hAnsi="Arial" w:cs="Arial"/>
          <w:lang w:eastAsia="ja-JP"/>
        </w:rPr>
        <w:t>plan and you will be asked to sign your CSPA to give informed consent once the plan</w:t>
      </w:r>
      <w:r>
        <w:rPr>
          <w:rFonts w:ascii="Arial" w:hAnsi="Arial" w:cs="Arial"/>
          <w:lang w:eastAsia="ja-JP"/>
        </w:rPr>
        <w:t xml:space="preserve"> </w:t>
      </w:r>
      <w:r w:rsidRPr="006401D6">
        <w:rPr>
          <w:rFonts w:ascii="Arial" w:hAnsi="Arial" w:cs="Arial"/>
          <w:lang w:eastAsia="ja-JP"/>
        </w:rPr>
        <w:t>is understood by you. As part of your CSPA, your outcome support plan will include:</w:t>
      </w:r>
    </w:p>
    <w:p w14:paraId="056C9733" w14:textId="77777777"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A. Goals and objectives</w:t>
      </w:r>
    </w:p>
    <w:p w14:paraId="31F13FE4" w14:textId="77777777"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B. Methods: Specific behavioral and teaching techniques</w:t>
      </w:r>
    </w:p>
    <w:p w14:paraId="0F2CE8CB" w14:textId="77777777"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C. Equipment and materials needed</w:t>
      </w:r>
    </w:p>
    <w:p w14:paraId="48EB7ADA" w14:textId="77777777"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D. Changes and modification to the social and physical environment</w:t>
      </w:r>
    </w:p>
    <w:p w14:paraId="0CD4E580" w14:textId="77777777"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E. Learning styles and Mode of Communication</w:t>
      </w:r>
    </w:p>
    <w:p w14:paraId="5E750CFB" w14:textId="77777777"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F. Reinforcements</w:t>
      </w:r>
    </w:p>
    <w:p w14:paraId="4B7FDCD6" w14:textId="77777777"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G. Frequency it is to be run</w:t>
      </w:r>
    </w:p>
    <w:p w14:paraId="0347EDEA" w14:textId="77777777" w:rsidR="00323E3F" w:rsidRDefault="00323E3F" w:rsidP="00323E3F">
      <w:pPr>
        <w:autoSpaceDE w:val="0"/>
        <w:autoSpaceDN w:val="0"/>
        <w:adjustRightInd w:val="0"/>
        <w:rPr>
          <w:rFonts w:ascii="Arial" w:hAnsi="Arial" w:cs="Arial"/>
          <w:lang w:eastAsia="ja-JP"/>
        </w:rPr>
      </w:pPr>
      <w:r w:rsidRPr="006401D6">
        <w:rPr>
          <w:rFonts w:ascii="Arial" w:hAnsi="Arial" w:cs="Arial"/>
          <w:lang w:eastAsia="ja-JP"/>
        </w:rPr>
        <w:t>H. Data collection method</w:t>
      </w:r>
    </w:p>
    <w:p w14:paraId="797EDA42" w14:textId="77777777" w:rsidR="00323E3F" w:rsidRPr="006401D6" w:rsidRDefault="00323E3F" w:rsidP="00323E3F">
      <w:pPr>
        <w:autoSpaceDE w:val="0"/>
        <w:autoSpaceDN w:val="0"/>
        <w:adjustRightInd w:val="0"/>
        <w:rPr>
          <w:rFonts w:ascii="Arial" w:hAnsi="Arial" w:cs="Arial"/>
          <w:lang w:eastAsia="ja-JP"/>
        </w:rPr>
      </w:pPr>
    </w:p>
    <w:p w14:paraId="12881549" w14:textId="77777777" w:rsidR="00323E3F" w:rsidRPr="00C07C73" w:rsidRDefault="00323E3F" w:rsidP="00323E3F">
      <w:pPr>
        <w:autoSpaceDE w:val="0"/>
        <w:autoSpaceDN w:val="0"/>
        <w:adjustRightInd w:val="0"/>
        <w:rPr>
          <w:rFonts w:ascii="Arial" w:hAnsi="Arial" w:cs="Arial"/>
          <w:b/>
          <w:lang w:eastAsia="ja-JP"/>
        </w:rPr>
      </w:pPr>
      <w:r w:rsidRPr="00C07C73">
        <w:rPr>
          <w:rFonts w:ascii="Arial" w:hAnsi="Arial" w:cs="Arial"/>
          <w:b/>
          <w:lang w:eastAsia="ja-JP"/>
        </w:rPr>
        <w:t>Your employment support plan for Vocational Rehabilitation Contracted Services:</w:t>
      </w:r>
    </w:p>
    <w:p w14:paraId="09A54CF1" w14:textId="7810286C" w:rsidR="00323E3F" w:rsidRPr="006401D6" w:rsidRDefault="00323E3F" w:rsidP="00323E3F">
      <w:pPr>
        <w:autoSpaceDE w:val="0"/>
        <w:autoSpaceDN w:val="0"/>
        <w:adjustRightInd w:val="0"/>
        <w:rPr>
          <w:rFonts w:ascii="Arial" w:hAnsi="Arial" w:cs="Arial"/>
          <w:lang w:eastAsia="ja-JP"/>
        </w:rPr>
      </w:pPr>
      <w:r w:rsidRPr="006401D6">
        <w:rPr>
          <w:rFonts w:ascii="Arial" w:hAnsi="Arial" w:cs="Arial"/>
          <w:lang w:eastAsia="ja-JP"/>
        </w:rPr>
        <w:t xml:space="preserve">As a </w:t>
      </w:r>
      <w:r>
        <w:rPr>
          <w:rFonts w:ascii="Arial" w:hAnsi="Arial" w:cs="Arial"/>
          <w:lang w:eastAsia="ja-JP"/>
        </w:rPr>
        <w:t xml:space="preserve">participant of </w:t>
      </w:r>
      <w:r w:rsidR="00953647">
        <w:rPr>
          <w:rFonts w:ascii="Arial" w:hAnsi="Arial" w:cs="Arial"/>
          <w:lang w:eastAsia="ja-JP"/>
        </w:rPr>
        <w:t>PHASE-Industries</w:t>
      </w:r>
      <w:r>
        <w:rPr>
          <w:rFonts w:ascii="Arial" w:hAnsi="Arial" w:cs="Arial"/>
          <w:lang w:eastAsia="ja-JP"/>
        </w:rPr>
        <w:t xml:space="preserve"> Employment Services</w:t>
      </w:r>
      <w:r w:rsidRPr="006401D6">
        <w:rPr>
          <w:rFonts w:ascii="Arial" w:hAnsi="Arial" w:cs="Arial"/>
          <w:lang w:eastAsia="ja-JP"/>
        </w:rPr>
        <w:t xml:space="preserve">, you will </w:t>
      </w:r>
      <w:r>
        <w:rPr>
          <w:rFonts w:ascii="Arial" w:hAnsi="Arial" w:cs="Arial"/>
          <w:lang w:eastAsia="ja-JP"/>
        </w:rPr>
        <w:t xml:space="preserve">have an Employment Plan that is developed with you, and Employment Consultant and a Vocational Rehabilitation Counselor.  The Employment Plan will include your employment goals and objectives (strategies) to achieve those goals.  The Employment Plan identifies roles and responsibilities of you, the Employment Consultant and the Vocational Rehabilitation Counselor. Progress meetings with you and your team will be identified during the employment planning development.  The Employment Consultant will discuss your progress with you each time you meet.  You’ll discuss what is working, what isn’t working and accommodations / assistive technology, if needed.  </w:t>
      </w:r>
    </w:p>
    <w:p w14:paraId="456D6C55" w14:textId="05E00DC6" w:rsidR="00323E3F" w:rsidRDefault="00323E3F" w:rsidP="007D4227">
      <w:pPr>
        <w:tabs>
          <w:tab w:val="left" w:pos="0"/>
        </w:tabs>
        <w:jc w:val="both"/>
        <w:rPr>
          <w:b/>
          <w:sz w:val="28"/>
          <w:szCs w:val="28"/>
        </w:rPr>
      </w:pPr>
    </w:p>
    <w:p w14:paraId="7F7D0BE4" w14:textId="41AF8DA6" w:rsidR="00D966A1" w:rsidRPr="00094009" w:rsidRDefault="00D966A1" w:rsidP="00D966A1">
      <w:pPr>
        <w:pStyle w:val="Heading1"/>
        <w:rPr>
          <w:rFonts w:ascii="Arial" w:hAnsi="Arial" w:cs="Arial"/>
          <w:b/>
          <w:sz w:val="28"/>
          <w:szCs w:val="28"/>
        </w:rPr>
      </w:pPr>
      <w:bookmarkStart w:id="33" w:name="_Toc155701336"/>
      <w:r w:rsidRPr="00094009">
        <w:rPr>
          <w:rFonts w:ascii="Arial" w:hAnsi="Arial" w:cs="Arial"/>
          <w:b/>
          <w:sz w:val="28"/>
          <w:szCs w:val="28"/>
        </w:rPr>
        <w:t>Disclosing a Disability and Requesting Accommodations</w:t>
      </w:r>
      <w:bookmarkEnd w:id="33"/>
    </w:p>
    <w:p w14:paraId="0A367E0A" w14:textId="77777777" w:rsidR="00D966A1" w:rsidRPr="00106D75" w:rsidRDefault="00D966A1" w:rsidP="00D966A1">
      <w:pPr>
        <w:rPr>
          <w:rFonts w:ascii="Arial" w:hAnsi="Arial" w:cs="Arial"/>
        </w:rPr>
      </w:pPr>
      <w:r w:rsidRPr="00106D75">
        <w:rPr>
          <w:rFonts w:ascii="Arial" w:hAnsi="Arial" w:cs="Arial"/>
        </w:rPr>
        <w:t>The Americans with Disabilities Act (ADA) lays out workplace rights for people with disabilities. The ADA makes it illegal to discriminate against people with disabilities in the workplace.</w:t>
      </w:r>
    </w:p>
    <w:p w14:paraId="678DFA4E" w14:textId="77777777" w:rsidR="00D966A1" w:rsidRPr="00106D75" w:rsidRDefault="00D966A1" w:rsidP="00D966A1">
      <w:pPr>
        <w:rPr>
          <w:rFonts w:ascii="Arial" w:hAnsi="Arial" w:cs="Arial"/>
        </w:rPr>
      </w:pPr>
      <w:r w:rsidRPr="00106D75">
        <w:rPr>
          <w:rFonts w:ascii="Arial" w:hAnsi="Arial" w:cs="Arial"/>
        </w:rPr>
        <w:t>The ADA gives the right to </w:t>
      </w:r>
      <w:hyperlink r:id="rId28" w:tgtFrame="_blank" w:tooltip="Reasonable accommodations" w:history="1">
        <w:r w:rsidRPr="00106D75">
          <w:rPr>
            <w:rStyle w:val="Hyperlink"/>
            <w:rFonts w:ascii="Arial" w:hAnsi="Arial" w:cs="Arial"/>
            <w:bCs/>
            <w:color w:val="auto"/>
            <w:u w:val="none"/>
          </w:rPr>
          <w:t>reasonable accommodations</w:t>
        </w:r>
      </w:hyperlink>
      <w:r w:rsidRPr="00106D75">
        <w:rPr>
          <w:rFonts w:ascii="Arial" w:hAnsi="Arial" w:cs="Arial"/>
        </w:rPr>
        <w:t> for those who: </w:t>
      </w:r>
    </w:p>
    <w:p w14:paraId="4CC876C6" w14:textId="77777777" w:rsidR="00D966A1" w:rsidRPr="00106D75" w:rsidRDefault="00D966A1" w:rsidP="00D966A1">
      <w:pPr>
        <w:numPr>
          <w:ilvl w:val="0"/>
          <w:numId w:val="104"/>
        </w:numPr>
        <w:rPr>
          <w:rFonts w:ascii="Arial" w:hAnsi="Arial" w:cs="Arial"/>
        </w:rPr>
      </w:pPr>
      <w:r w:rsidRPr="00106D75">
        <w:rPr>
          <w:rFonts w:ascii="Arial" w:hAnsi="Arial" w:cs="Arial"/>
        </w:rPr>
        <w:t>Work for an employer with 15 or more employees (or a state or local government)</w:t>
      </w:r>
    </w:p>
    <w:p w14:paraId="41816E1C" w14:textId="77777777" w:rsidR="00D966A1" w:rsidRPr="00106D75" w:rsidRDefault="00D966A1" w:rsidP="00D966A1">
      <w:pPr>
        <w:numPr>
          <w:ilvl w:val="0"/>
          <w:numId w:val="104"/>
        </w:numPr>
        <w:rPr>
          <w:rFonts w:ascii="Arial" w:hAnsi="Arial" w:cs="Arial"/>
        </w:rPr>
      </w:pPr>
      <w:r w:rsidRPr="00106D75">
        <w:rPr>
          <w:rFonts w:ascii="Arial" w:hAnsi="Arial" w:cs="Arial"/>
        </w:rPr>
        <w:t>Have a disability as defined by the ADA</w:t>
      </w:r>
    </w:p>
    <w:p w14:paraId="1D69FC65" w14:textId="77777777" w:rsidR="00D966A1" w:rsidRPr="00106D75" w:rsidRDefault="00D966A1" w:rsidP="00D966A1">
      <w:pPr>
        <w:numPr>
          <w:ilvl w:val="0"/>
          <w:numId w:val="104"/>
        </w:numPr>
        <w:rPr>
          <w:rFonts w:ascii="Arial" w:hAnsi="Arial" w:cs="Arial"/>
        </w:rPr>
      </w:pPr>
      <w:r w:rsidRPr="00106D75">
        <w:rPr>
          <w:rFonts w:ascii="Arial" w:hAnsi="Arial" w:cs="Arial"/>
        </w:rPr>
        <w:t>Need the accommodation because of the disability</w:t>
      </w:r>
    </w:p>
    <w:p w14:paraId="779A7A0A" w14:textId="468ED614" w:rsidR="00D966A1" w:rsidRPr="00106D75" w:rsidRDefault="00D966A1" w:rsidP="00D966A1">
      <w:pPr>
        <w:rPr>
          <w:rFonts w:ascii="Arial" w:hAnsi="Arial" w:cs="Arial"/>
        </w:rPr>
      </w:pPr>
      <w:r w:rsidRPr="00106D75">
        <w:rPr>
          <w:rFonts w:ascii="Arial" w:hAnsi="Arial" w:cs="Arial"/>
        </w:rPr>
        <w:t>For more information on the ADA and accommodations, check out </w:t>
      </w:r>
      <w:hyperlink r:id="rId29" w:history="1">
        <w:r w:rsidRPr="00106D75">
          <w:rPr>
            <w:rStyle w:val="Hyperlink"/>
            <w:rFonts w:ascii="Arial" w:hAnsi="Arial" w:cs="Arial"/>
          </w:rPr>
          <w:t>https://disabilityhubmn.org/your-options/work/supports-and-accommodations-at-work</w:t>
        </w:r>
      </w:hyperlink>
      <w:r w:rsidRPr="00106D75">
        <w:rPr>
          <w:rFonts w:ascii="Arial" w:hAnsi="Arial" w:cs="Arial"/>
        </w:rPr>
        <w:t xml:space="preserve"> </w:t>
      </w:r>
    </w:p>
    <w:p w14:paraId="17554989" w14:textId="55657B99" w:rsidR="003B490A" w:rsidRDefault="003B490A" w:rsidP="003B490A">
      <w:pPr>
        <w:pStyle w:val="Heading1"/>
        <w:rPr>
          <w:rFonts w:ascii="Arial" w:hAnsi="Arial" w:cs="Arial"/>
          <w:b/>
          <w:sz w:val="28"/>
          <w:szCs w:val="28"/>
          <w:lang w:eastAsia="ja-JP"/>
        </w:rPr>
      </w:pPr>
      <w:bookmarkStart w:id="34" w:name="_Toc155701337"/>
      <w:r>
        <w:rPr>
          <w:rFonts w:ascii="Arial" w:hAnsi="Arial" w:cs="Arial"/>
          <w:b/>
          <w:sz w:val="28"/>
          <w:szCs w:val="28"/>
          <w:lang w:eastAsia="ja-JP"/>
        </w:rPr>
        <w:t xml:space="preserve">Your Voice at </w:t>
      </w:r>
      <w:r w:rsidR="00953647">
        <w:rPr>
          <w:rFonts w:ascii="Arial" w:hAnsi="Arial" w:cs="Arial"/>
          <w:b/>
          <w:sz w:val="28"/>
          <w:szCs w:val="28"/>
          <w:lang w:eastAsia="ja-JP"/>
        </w:rPr>
        <w:t>PHASE-Industries</w:t>
      </w:r>
      <w:bookmarkEnd w:id="34"/>
    </w:p>
    <w:p w14:paraId="235292F5" w14:textId="77777777" w:rsidR="000149FF" w:rsidRPr="000149FF" w:rsidRDefault="000149FF" w:rsidP="000149FF">
      <w:pPr>
        <w:rPr>
          <w:lang w:eastAsia="ja-JP"/>
        </w:rPr>
      </w:pPr>
    </w:p>
    <w:p w14:paraId="3DF2D4DA" w14:textId="06303513" w:rsidR="003B490A" w:rsidRDefault="00953647" w:rsidP="003B490A">
      <w:pPr>
        <w:autoSpaceDE w:val="0"/>
        <w:autoSpaceDN w:val="0"/>
        <w:adjustRightInd w:val="0"/>
        <w:rPr>
          <w:rFonts w:ascii="Arial" w:hAnsi="Arial" w:cs="Arial"/>
          <w:lang w:eastAsia="ja-JP"/>
        </w:rPr>
      </w:pPr>
      <w:r>
        <w:rPr>
          <w:rFonts w:ascii="Arial" w:hAnsi="Arial" w:cs="Arial"/>
          <w:lang w:eastAsia="ja-JP"/>
        </w:rPr>
        <w:t>PHASE-Industries</w:t>
      </w:r>
      <w:r w:rsidR="003B490A" w:rsidRPr="006401D6">
        <w:rPr>
          <w:rFonts w:ascii="Arial" w:hAnsi="Arial" w:cs="Arial"/>
          <w:lang w:eastAsia="ja-JP"/>
        </w:rPr>
        <w:t xml:space="preserve"> offers you several ways in which to share your thoughts, opinions and</w:t>
      </w:r>
      <w:r w:rsidR="003B490A">
        <w:rPr>
          <w:rFonts w:ascii="Arial" w:hAnsi="Arial" w:cs="Arial"/>
          <w:lang w:eastAsia="ja-JP"/>
        </w:rPr>
        <w:t xml:space="preserve"> </w:t>
      </w:r>
      <w:r w:rsidR="003B490A" w:rsidRPr="006401D6">
        <w:rPr>
          <w:rFonts w:ascii="Arial" w:hAnsi="Arial" w:cs="Arial"/>
          <w:lang w:eastAsia="ja-JP"/>
        </w:rPr>
        <w:t>concerns with your co-workers</w:t>
      </w:r>
      <w:r w:rsidR="003B490A">
        <w:rPr>
          <w:rFonts w:ascii="Arial" w:hAnsi="Arial" w:cs="Arial"/>
          <w:lang w:eastAsia="ja-JP"/>
        </w:rPr>
        <w:t xml:space="preserve"> and</w:t>
      </w:r>
      <w:r w:rsidR="003B490A" w:rsidRPr="006401D6">
        <w:rPr>
          <w:rFonts w:ascii="Arial" w:hAnsi="Arial" w:cs="Arial"/>
          <w:lang w:eastAsia="ja-JP"/>
        </w:rPr>
        <w:t xml:space="preserve"> staff</w:t>
      </w:r>
      <w:r w:rsidR="003B490A">
        <w:rPr>
          <w:rFonts w:ascii="Arial" w:hAnsi="Arial" w:cs="Arial"/>
          <w:lang w:eastAsia="ja-JP"/>
        </w:rPr>
        <w:t xml:space="preserve">. </w:t>
      </w:r>
    </w:p>
    <w:p w14:paraId="27DC7EFF" w14:textId="0A61BBB7" w:rsidR="003B490A" w:rsidRDefault="003B490A" w:rsidP="00CF1C8A">
      <w:pPr>
        <w:pStyle w:val="ListParagraph"/>
        <w:numPr>
          <w:ilvl w:val="0"/>
          <w:numId w:val="74"/>
        </w:numPr>
        <w:autoSpaceDE w:val="0"/>
        <w:autoSpaceDN w:val="0"/>
        <w:adjustRightInd w:val="0"/>
        <w:rPr>
          <w:rFonts w:ascii="Arial" w:hAnsi="Arial" w:cs="Arial"/>
          <w:lang w:eastAsia="ja-JP"/>
        </w:rPr>
      </w:pPr>
      <w:r>
        <w:rPr>
          <w:rFonts w:ascii="Arial" w:hAnsi="Arial" w:cs="Arial"/>
          <w:lang w:eastAsia="ja-JP"/>
        </w:rPr>
        <w:t xml:space="preserve">You can meet with </w:t>
      </w:r>
      <w:r w:rsidR="00E41997">
        <w:rPr>
          <w:rFonts w:ascii="Arial" w:hAnsi="Arial" w:cs="Arial"/>
          <w:lang w:eastAsia="ja-JP"/>
        </w:rPr>
        <w:t>your</w:t>
      </w:r>
      <w:r>
        <w:rPr>
          <w:rFonts w:ascii="Arial" w:hAnsi="Arial" w:cs="Arial"/>
          <w:lang w:eastAsia="ja-JP"/>
        </w:rPr>
        <w:t xml:space="preserve"> Employment Consultant, Employment Services Manager and / or Employment and Development Director. </w:t>
      </w:r>
    </w:p>
    <w:p w14:paraId="5100C145" w14:textId="626B0331" w:rsidR="003B490A" w:rsidRDefault="003B490A" w:rsidP="00CF1C8A">
      <w:pPr>
        <w:pStyle w:val="ListParagraph"/>
        <w:numPr>
          <w:ilvl w:val="0"/>
          <w:numId w:val="74"/>
        </w:numPr>
        <w:autoSpaceDE w:val="0"/>
        <w:autoSpaceDN w:val="0"/>
        <w:adjustRightInd w:val="0"/>
        <w:rPr>
          <w:rFonts w:ascii="Arial" w:hAnsi="Arial" w:cs="Arial"/>
          <w:lang w:eastAsia="ja-JP"/>
        </w:rPr>
      </w:pPr>
      <w:r>
        <w:rPr>
          <w:rFonts w:ascii="Arial" w:hAnsi="Arial" w:cs="Arial"/>
          <w:lang w:eastAsia="ja-JP"/>
        </w:rPr>
        <w:t>You can complete satisfaction survey</w:t>
      </w:r>
      <w:r w:rsidR="00E41997">
        <w:rPr>
          <w:rFonts w:ascii="Arial" w:hAnsi="Arial" w:cs="Arial"/>
          <w:lang w:eastAsia="ja-JP"/>
        </w:rPr>
        <w:t>s</w:t>
      </w:r>
      <w:r>
        <w:rPr>
          <w:rFonts w:ascii="Arial" w:hAnsi="Arial" w:cs="Arial"/>
          <w:lang w:eastAsia="ja-JP"/>
        </w:rPr>
        <w:t xml:space="preserve"> on how we are doing. </w:t>
      </w:r>
    </w:p>
    <w:p w14:paraId="25035C98" w14:textId="77777777" w:rsidR="003B490A" w:rsidRDefault="003B490A" w:rsidP="00CF1C8A">
      <w:pPr>
        <w:pStyle w:val="ListParagraph"/>
        <w:numPr>
          <w:ilvl w:val="0"/>
          <w:numId w:val="74"/>
        </w:numPr>
        <w:autoSpaceDE w:val="0"/>
        <w:autoSpaceDN w:val="0"/>
        <w:adjustRightInd w:val="0"/>
        <w:rPr>
          <w:rFonts w:ascii="Arial" w:hAnsi="Arial" w:cs="Arial"/>
          <w:lang w:eastAsia="ja-JP"/>
        </w:rPr>
      </w:pPr>
      <w:r>
        <w:rPr>
          <w:rFonts w:ascii="Arial" w:hAnsi="Arial" w:cs="Arial"/>
          <w:lang w:eastAsia="ja-JP"/>
        </w:rPr>
        <w:t xml:space="preserve">You can join us to participate in Disability Day at the Capital. </w:t>
      </w:r>
    </w:p>
    <w:p w14:paraId="0D03F59C" w14:textId="77777777" w:rsidR="003B490A" w:rsidRDefault="003B490A" w:rsidP="00CF1C8A">
      <w:pPr>
        <w:pStyle w:val="ListParagraph"/>
        <w:numPr>
          <w:ilvl w:val="0"/>
          <w:numId w:val="74"/>
        </w:numPr>
        <w:autoSpaceDE w:val="0"/>
        <w:autoSpaceDN w:val="0"/>
        <w:adjustRightInd w:val="0"/>
        <w:rPr>
          <w:rFonts w:ascii="Arial" w:hAnsi="Arial" w:cs="Arial"/>
          <w:lang w:eastAsia="ja-JP"/>
        </w:rPr>
      </w:pPr>
      <w:r>
        <w:rPr>
          <w:rFonts w:ascii="Arial" w:hAnsi="Arial" w:cs="Arial"/>
          <w:lang w:eastAsia="ja-JP"/>
        </w:rPr>
        <w:t xml:space="preserve">We will share new advocacy opportunities with you as we learn about them. </w:t>
      </w:r>
    </w:p>
    <w:p w14:paraId="6BF21299" w14:textId="3A4D8D63" w:rsidR="003B490A" w:rsidRPr="002367AB" w:rsidRDefault="003B490A" w:rsidP="00CF1C8A">
      <w:pPr>
        <w:pStyle w:val="ListParagraph"/>
        <w:numPr>
          <w:ilvl w:val="0"/>
          <w:numId w:val="74"/>
        </w:numPr>
        <w:autoSpaceDE w:val="0"/>
        <w:autoSpaceDN w:val="0"/>
        <w:adjustRightInd w:val="0"/>
        <w:rPr>
          <w:rFonts w:ascii="Arial" w:hAnsi="Arial" w:cs="Arial"/>
          <w:lang w:eastAsia="ja-JP"/>
        </w:rPr>
      </w:pPr>
      <w:r>
        <w:rPr>
          <w:rFonts w:ascii="Arial" w:hAnsi="Arial" w:cs="Arial"/>
          <w:lang w:eastAsia="ja-JP"/>
        </w:rPr>
        <w:t xml:space="preserve">You can speak with other </w:t>
      </w:r>
      <w:r w:rsidR="00953647">
        <w:rPr>
          <w:rFonts w:ascii="Arial" w:hAnsi="Arial" w:cs="Arial"/>
          <w:lang w:eastAsia="ja-JP"/>
        </w:rPr>
        <w:t>PHASE-Industries</w:t>
      </w:r>
      <w:r>
        <w:rPr>
          <w:rFonts w:ascii="Arial" w:hAnsi="Arial" w:cs="Arial"/>
          <w:lang w:eastAsia="ja-JP"/>
        </w:rPr>
        <w:t xml:space="preserve"> participants who are considering working in the community. </w:t>
      </w:r>
    </w:p>
    <w:p w14:paraId="52F562B7" w14:textId="77777777" w:rsidR="003B490A" w:rsidRDefault="003B490A" w:rsidP="007D4227">
      <w:pPr>
        <w:tabs>
          <w:tab w:val="left" w:pos="0"/>
        </w:tabs>
        <w:jc w:val="both"/>
        <w:rPr>
          <w:b/>
          <w:sz w:val="28"/>
          <w:szCs w:val="28"/>
        </w:rPr>
      </w:pPr>
    </w:p>
    <w:p w14:paraId="589D1049" w14:textId="37822E27" w:rsidR="00A56FD1" w:rsidRPr="003205E6" w:rsidRDefault="006116D5" w:rsidP="00FD44F7">
      <w:pPr>
        <w:pStyle w:val="Heading1"/>
        <w:rPr>
          <w:rFonts w:ascii="Arial" w:hAnsi="Arial" w:cs="Arial"/>
          <w:b/>
          <w:sz w:val="28"/>
          <w:szCs w:val="28"/>
        </w:rPr>
      </w:pPr>
      <w:bookmarkStart w:id="35" w:name="_Toc155701338"/>
      <w:r w:rsidRPr="003205E6">
        <w:rPr>
          <w:rFonts w:ascii="Arial" w:hAnsi="Arial" w:cs="Arial"/>
          <w:b/>
          <w:sz w:val="28"/>
          <w:szCs w:val="28"/>
        </w:rPr>
        <w:t>Responsibilities and Work-place Rules</w:t>
      </w:r>
      <w:bookmarkEnd w:id="35"/>
      <w:r w:rsidRPr="003205E6">
        <w:rPr>
          <w:rFonts w:ascii="Arial" w:hAnsi="Arial" w:cs="Arial"/>
          <w:b/>
          <w:sz w:val="28"/>
          <w:szCs w:val="28"/>
        </w:rPr>
        <w:t xml:space="preserve"> </w:t>
      </w:r>
    </w:p>
    <w:p w14:paraId="4D0BE39B" w14:textId="77777777" w:rsidR="006116D5" w:rsidRDefault="006116D5" w:rsidP="00A56FD1">
      <w:pPr>
        <w:jc w:val="both"/>
        <w:rPr>
          <w:rFonts w:ascii="Arial" w:hAnsi="Arial" w:cs="Arial"/>
          <w:b/>
        </w:rPr>
      </w:pPr>
    </w:p>
    <w:p w14:paraId="3592E14B" w14:textId="017D212B" w:rsidR="00F00648" w:rsidRDefault="00F00648" w:rsidP="00CF1C8A">
      <w:pPr>
        <w:pStyle w:val="ListParagraph"/>
        <w:numPr>
          <w:ilvl w:val="0"/>
          <w:numId w:val="17"/>
        </w:numPr>
        <w:jc w:val="both"/>
        <w:rPr>
          <w:rFonts w:ascii="Arial" w:hAnsi="Arial" w:cs="Arial"/>
        </w:rPr>
      </w:pPr>
      <w:r>
        <w:rPr>
          <w:rFonts w:ascii="Arial" w:hAnsi="Arial" w:cs="Arial"/>
        </w:rPr>
        <w:t xml:space="preserve">Follow the policies and procedures of the business you are working at.  You can choose to have your Employment Consultant help you learn and understand those.  </w:t>
      </w:r>
    </w:p>
    <w:p w14:paraId="7814B1DB" w14:textId="57AC29B5" w:rsidR="002942A4" w:rsidRDefault="00A56FD1" w:rsidP="00CF1C8A">
      <w:pPr>
        <w:pStyle w:val="ListParagraph"/>
        <w:numPr>
          <w:ilvl w:val="0"/>
          <w:numId w:val="17"/>
        </w:numPr>
        <w:jc w:val="both"/>
        <w:rPr>
          <w:rFonts w:ascii="Arial" w:hAnsi="Arial" w:cs="Arial"/>
        </w:rPr>
      </w:pPr>
      <w:r w:rsidRPr="00A56FD1">
        <w:rPr>
          <w:rFonts w:ascii="Arial" w:hAnsi="Arial" w:cs="Arial"/>
        </w:rPr>
        <w:t>Be</w:t>
      </w:r>
      <w:r w:rsidR="00F00648">
        <w:rPr>
          <w:rFonts w:ascii="Arial" w:hAnsi="Arial" w:cs="Arial"/>
        </w:rPr>
        <w:t xml:space="preserve"> ready at the time and place designated if </w:t>
      </w:r>
      <w:r w:rsidR="00953647">
        <w:rPr>
          <w:rFonts w:ascii="Arial" w:hAnsi="Arial" w:cs="Arial"/>
        </w:rPr>
        <w:t>PHASE-Industries</w:t>
      </w:r>
      <w:r w:rsidR="00F00648">
        <w:rPr>
          <w:rFonts w:ascii="Arial" w:hAnsi="Arial" w:cs="Arial"/>
        </w:rPr>
        <w:t xml:space="preserve"> is providing your transportation. </w:t>
      </w:r>
    </w:p>
    <w:p w14:paraId="5912A1BC" w14:textId="386E27F1" w:rsidR="003C648D" w:rsidRDefault="003C648D" w:rsidP="00CF1C8A">
      <w:pPr>
        <w:pStyle w:val="ListParagraph"/>
        <w:numPr>
          <w:ilvl w:val="0"/>
          <w:numId w:val="17"/>
        </w:numPr>
        <w:jc w:val="both"/>
        <w:rPr>
          <w:rFonts w:ascii="Arial" w:hAnsi="Arial" w:cs="Arial"/>
        </w:rPr>
      </w:pPr>
      <w:r w:rsidRPr="003C648D">
        <w:rPr>
          <w:rFonts w:ascii="Arial" w:hAnsi="Arial" w:cs="Arial"/>
        </w:rPr>
        <w:t>Your workday is determined by your employer.  By law you have the right to have fifteen (15) minutes off for every four hours you work.  Most employers will offer a thirty (30) minute unpaid lunch break if you work more than four hours.</w:t>
      </w:r>
      <w:r>
        <w:rPr>
          <w:rFonts w:ascii="Arial" w:hAnsi="Arial" w:cs="Arial"/>
        </w:rPr>
        <w:t xml:space="preserve"> </w:t>
      </w:r>
      <w:r w:rsidRPr="003C648D">
        <w:rPr>
          <w:rFonts w:ascii="Arial" w:hAnsi="Arial" w:cs="Arial"/>
        </w:rPr>
        <w:t>If you are a student who receives services as part of a work for school credit program, your schedule will be determined by your academic needs and will follow the school calendar, unless determined by the IEP team.</w:t>
      </w:r>
      <w:r>
        <w:rPr>
          <w:rFonts w:ascii="Arial" w:hAnsi="Arial" w:cs="Arial"/>
        </w:rPr>
        <w:t xml:space="preserve">  </w:t>
      </w:r>
      <w:r w:rsidRPr="003C648D">
        <w:rPr>
          <w:rFonts w:ascii="Arial" w:hAnsi="Arial" w:cs="Arial"/>
        </w:rPr>
        <w:t xml:space="preserve">If you are working and receiving placement and retention services and ESS 1:1, you and your employer will determine what hours, days and shifts you will work.  All physicals, medical information and safety training will be addressed by your employer.  </w:t>
      </w:r>
    </w:p>
    <w:p w14:paraId="74FF20AA" w14:textId="516A120F" w:rsidR="002D26A6" w:rsidRPr="003C648D" w:rsidRDefault="002D26A6" w:rsidP="00CF1C8A">
      <w:pPr>
        <w:pStyle w:val="ListParagraph"/>
        <w:numPr>
          <w:ilvl w:val="0"/>
          <w:numId w:val="17"/>
        </w:numPr>
        <w:jc w:val="both"/>
        <w:rPr>
          <w:rFonts w:ascii="Arial" w:hAnsi="Arial" w:cs="Arial"/>
        </w:rPr>
      </w:pPr>
      <w:r>
        <w:rPr>
          <w:rFonts w:ascii="Arial" w:hAnsi="Arial" w:cs="Arial"/>
        </w:rPr>
        <w:t xml:space="preserve">No exchange of gifts, money, or gratuities.  </w:t>
      </w:r>
    </w:p>
    <w:p w14:paraId="4890AECD" w14:textId="29BBB8BE" w:rsidR="00734DA0" w:rsidRDefault="00D43396" w:rsidP="00CF1C8A">
      <w:pPr>
        <w:pStyle w:val="ListParagraph"/>
        <w:numPr>
          <w:ilvl w:val="0"/>
          <w:numId w:val="17"/>
        </w:numPr>
        <w:jc w:val="both"/>
        <w:rPr>
          <w:rFonts w:ascii="Arial" w:hAnsi="Arial" w:cs="Arial"/>
        </w:rPr>
      </w:pPr>
      <w:r>
        <w:rPr>
          <w:rFonts w:ascii="Arial" w:hAnsi="Arial" w:cs="Arial"/>
        </w:rPr>
        <w:t>The days and hours you will be receiving supports and services from</w:t>
      </w:r>
      <w:r w:rsidR="00734DA0">
        <w:rPr>
          <w:rFonts w:ascii="Arial" w:hAnsi="Arial" w:cs="Arial"/>
        </w:rPr>
        <w:t xml:space="preserve"> the Employment Consultant will be determined at your intake meeting and reviewed with you regularly. </w:t>
      </w:r>
    </w:p>
    <w:p w14:paraId="2A98F2FC" w14:textId="125E5933" w:rsidR="00A56FD1" w:rsidRDefault="00A56FD1" w:rsidP="00CF1C8A">
      <w:pPr>
        <w:pStyle w:val="ListParagraph"/>
        <w:numPr>
          <w:ilvl w:val="0"/>
          <w:numId w:val="17"/>
        </w:numPr>
        <w:jc w:val="both"/>
        <w:rPr>
          <w:rFonts w:ascii="Arial" w:hAnsi="Arial" w:cs="Arial"/>
        </w:rPr>
      </w:pPr>
      <w:r>
        <w:rPr>
          <w:rFonts w:ascii="Arial" w:hAnsi="Arial" w:cs="Arial"/>
        </w:rPr>
        <w:t>Contact your Employment Consultant</w:t>
      </w:r>
      <w:r w:rsidR="0014238C">
        <w:rPr>
          <w:rFonts w:ascii="Arial" w:hAnsi="Arial" w:cs="Arial"/>
        </w:rPr>
        <w:t xml:space="preserve"> and work supervisor, when applicable, </w:t>
      </w:r>
      <w:r>
        <w:rPr>
          <w:rFonts w:ascii="Arial" w:hAnsi="Arial" w:cs="Arial"/>
        </w:rPr>
        <w:t xml:space="preserve">if you will miss an entire day.  Contact the Employment Services Manager if the Employment Consultant is not available.  See Service Providers for contact information. </w:t>
      </w:r>
    </w:p>
    <w:p w14:paraId="27FE684C" w14:textId="1B1C84AA" w:rsidR="002942A4" w:rsidRDefault="002942A4" w:rsidP="00CF1C8A">
      <w:pPr>
        <w:pStyle w:val="ListParagraph"/>
        <w:numPr>
          <w:ilvl w:val="0"/>
          <w:numId w:val="17"/>
        </w:numPr>
        <w:jc w:val="both"/>
        <w:rPr>
          <w:rFonts w:ascii="Arial" w:hAnsi="Arial" w:cs="Arial"/>
        </w:rPr>
      </w:pPr>
      <w:r w:rsidRPr="00275011">
        <w:rPr>
          <w:rFonts w:ascii="Arial" w:hAnsi="Arial" w:cs="Arial"/>
        </w:rPr>
        <w:lastRenderedPageBreak/>
        <w:t xml:space="preserve">Notify your </w:t>
      </w:r>
      <w:r w:rsidR="00A56FD1" w:rsidRPr="00275011">
        <w:rPr>
          <w:rFonts w:ascii="Arial" w:hAnsi="Arial" w:cs="Arial"/>
        </w:rPr>
        <w:t>Employment Consultant</w:t>
      </w:r>
      <w:r w:rsidR="0014238C">
        <w:rPr>
          <w:rFonts w:ascii="Arial" w:hAnsi="Arial" w:cs="Arial"/>
        </w:rPr>
        <w:t xml:space="preserve"> </w:t>
      </w:r>
      <w:r w:rsidRPr="00275011">
        <w:rPr>
          <w:rFonts w:ascii="Arial" w:hAnsi="Arial" w:cs="Arial"/>
        </w:rPr>
        <w:t>at least two days in advance when you</w:t>
      </w:r>
      <w:r w:rsidR="005B55EE">
        <w:rPr>
          <w:rFonts w:ascii="Arial" w:hAnsi="Arial" w:cs="Arial"/>
        </w:rPr>
        <w:t xml:space="preserve"> going to take time off. </w:t>
      </w:r>
    </w:p>
    <w:p w14:paraId="3D40880E" w14:textId="076209E7" w:rsidR="004215E0" w:rsidRDefault="004215E0" w:rsidP="00CF1C8A">
      <w:pPr>
        <w:pStyle w:val="ListParagraph"/>
        <w:numPr>
          <w:ilvl w:val="0"/>
          <w:numId w:val="17"/>
        </w:numPr>
        <w:jc w:val="both"/>
        <w:rPr>
          <w:rFonts w:ascii="Arial" w:hAnsi="Arial" w:cs="Arial"/>
        </w:rPr>
      </w:pPr>
      <w:r>
        <w:rPr>
          <w:rFonts w:ascii="Arial" w:hAnsi="Arial" w:cs="Arial"/>
        </w:rPr>
        <w:t xml:space="preserve">Perform your job </w:t>
      </w:r>
      <w:r w:rsidR="00F00648">
        <w:rPr>
          <w:rFonts w:ascii="Arial" w:hAnsi="Arial" w:cs="Arial"/>
        </w:rPr>
        <w:t>the</w:t>
      </w:r>
      <w:r>
        <w:rPr>
          <w:rFonts w:ascii="Arial" w:hAnsi="Arial" w:cs="Arial"/>
        </w:rPr>
        <w:t xml:space="preserve"> best you can. </w:t>
      </w:r>
    </w:p>
    <w:p w14:paraId="4155955C" w14:textId="4C0E658D" w:rsidR="0061538C" w:rsidRPr="0008169B" w:rsidRDefault="00953647" w:rsidP="00CF1C8A">
      <w:pPr>
        <w:pStyle w:val="ListParagraph"/>
        <w:numPr>
          <w:ilvl w:val="0"/>
          <w:numId w:val="17"/>
        </w:numPr>
        <w:rPr>
          <w:rFonts w:ascii="Arial" w:hAnsi="Arial" w:cs="Arial"/>
          <w:bCs/>
          <w:i/>
          <w:iCs/>
        </w:rPr>
      </w:pPr>
      <w:r>
        <w:rPr>
          <w:rFonts w:ascii="Arial" w:hAnsi="Arial" w:cs="Arial"/>
        </w:rPr>
        <w:t>PHASE-Industries</w:t>
      </w:r>
      <w:r w:rsidR="0061538C" w:rsidRPr="0008169B">
        <w:rPr>
          <w:rFonts w:ascii="Arial" w:hAnsi="Arial" w:cs="Arial"/>
        </w:rPr>
        <w:t xml:space="preserve"> does not provide PTO (paid time off) to participants in the Employment Services Programs. </w:t>
      </w:r>
      <w:r w:rsidR="00AF677A">
        <w:rPr>
          <w:rFonts w:ascii="Arial" w:hAnsi="Arial" w:cs="Arial"/>
        </w:rPr>
        <w:t>O</w:t>
      </w:r>
      <w:r w:rsidR="0061538C" w:rsidRPr="0008169B">
        <w:rPr>
          <w:rFonts w:ascii="Arial" w:hAnsi="Arial" w:cs="Arial"/>
        </w:rPr>
        <w:t xml:space="preserve">nce </w:t>
      </w:r>
      <w:r w:rsidR="00AF677A">
        <w:rPr>
          <w:rFonts w:ascii="Arial" w:hAnsi="Arial" w:cs="Arial"/>
        </w:rPr>
        <w:t xml:space="preserve">you obtain </w:t>
      </w:r>
      <w:r>
        <w:rPr>
          <w:rFonts w:ascii="Arial" w:hAnsi="Arial" w:cs="Arial"/>
        </w:rPr>
        <w:t xml:space="preserve">employment, </w:t>
      </w:r>
      <w:r w:rsidRPr="0008169B">
        <w:rPr>
          <w:rFonts w:ascii="Arial" w:hAnsi="Arial" w:cs="Arial"/>
        </w:rPr>
        <w:t>you</w:t>
      </w:r>
      <w:r w:rsidR="0061538C" w:rsidRPr="0008169B">
        <w:rPr>
          <w:rFonts w:ascii="Arial" w:hAnsi="Arial" w:cs="Arial"/>
        </w:rPr>
        <w:t xml:space="preserve"> will follow you</w:t>
      </w:r>
      <w:r w:rsidR="008B6CE9">
        <w:rPr>
          <w:rFonts w:ascii="Arial" w:hAnsi="Arial" w:cs="Arial"/>
        </w:rPr>
        <w:t>r</w:t>
      </w:r>
      <w:r w:rsidR="0061538C" w:rsidRPr="0008169B">
        <w:rPr>
          <w:rFonts w:ascii="Arial" w:hAnsi="Arial" w:cs="Arial"/>
        </w:rPr>
        <w:t xml:space="preserve"> employer’s policies and procedures for </w:t>
      </w:r>
      <w:r w:rsidR="00AF677A">
        <w:rPr>
          <w:rFonts w:ascii="Arial" w:hAnsi="Arial" w:cs="Arial"/>
        </w:rPr>
        <w:t>v</w:t>
      </w:r>
      <w:r w:rsidR="0061538C" w:rsidRPr="0008169B">
        <w:rPr>
          <w:rFonts w:ascii="Arial" w:hAnsi="Arial" w:cs="Arial"/>
        </w:rPr>
        <w:t xml:space="preserve">acation time. </w:t>
      </w:r>
    </w:p>
    <w:p w14:paraId="5DD3F1C9" w14:textId="01038BFD" w:rsidR="0061538C" w:rsidRPr="0061538C" w:rsidRDefault="00953647" w:rsidP="00CF1C8A">
      <w:pPr>
        <w:pStyle w:val="ListParagraph"/>
        <w:numPr>
          <w:ilvl w:val="0"/>
          <w:numId w:val="17"/>
        </w:numPr>
        <w:jc w:val="both"/>
        <w:rPr>
          <w:rFonts w:ascii="Arial" w:hAnsi="Arial" w:cs="Arial"/>
        </w:rPr>
      </w:pPr>
      <w:r>
        <w:rPr>
          <w:rFonts w:ascii="Arial" w:hAnsi="Arial" w:cs="Arial"/>
        </w:rPr>
        <w:t>M</w:t>
      </w:r>
      <w:r w:rsidR="0014238C">
        <w:rPr>
          <w:rFonts w:ascii="Arial" w:hAnsi="Arial" w:cs="Arial"/>
        </w:rPr>
        <w:t xml:space="preserve">aintain appropriate hygiene. </w:t>
      </w:r>
    </w:p>
    <w:p w14:paraId="14B89982" w14:textId="1C57099F" w:rsidR="0014238C" w:rsidRDefault="0014238C" w:rsidP="00CF1C8A">
      <w:pPr>
        <w:pStyle w:val="ListParagraph"/>
        <w:numPr>
          <w:ilvl w:val="0"/>
          <w:numId w:val="17"/>
        </w:numPr>
        <w:jc w:val="both"/>
        <w:rPr>
          <w:rFonts w:ascii="Arial" w:hAnsi="Arial" w:cs="Arial"/>
        </w:rPr>
      </w:pPr>
      <w:r>
        <w:rPr>
          <w:rFonts w:ascii="Arial" w:hAnsi="Arial" w:cs="Arial"/>
        </w:rPr>
        <w:t xml:space="preserve">Treat others with respect. </w:t>
      </w:r>
    </w:p>
    <w:p w14:paraId="5218DAD9" w14:textId="4189E697" w:rsidR="0014238C" w:rsidRDefault="0014238C" w:rsidP="00CF1C8A">
      <w:pPr>
        <w:pStyle w:val="ListParagraph"/>
        <w:numPr>
          <w:ilvl w:val="0"/>
          <w:numId w:val="17"/>
        </w:numPr>
        <w:jc w:val="both"/>
        <w:rPr>
          <w:rFonts w:ascii="Arial" w:hAnsi="Arial" w:cs="Arial"/>
        </w:rPr>
      </w:pPr>
      <w:r>
        <w:rPr>
          <w:rFonts w:ascii="Arial" w:hAnsi="Arial" w:cs="Arial"/>
        </w:rPr>
        <w:t xml:space="preserve">Avoid using profanity. </w:t>
      </w:r>
    </w:p>
    <w:p w14:paraId="626017FA" w14:textId="6062D2D6" w:rsidR="0014238C" w:rsidRDefault="0014238C" w:rsidP="00CF1C8A">
      <w:pPr>
        <w:pStyle w:val="ListParagraph"/>
        <w:numPr>
          <w:ilvl w:val="0"/>
          <w:numId w:val="17"/>
        </w:numPr>
        <w:jc w:val="both"/>
        <w:rPr>
          <w:rFonts w:ascii="Arial" w:hAnsi="Arial" w:cs="Arial"/>
        </w:rPr>
      </w:pPr>
      <w:r>
        <w:rPr>
          <w:rFonts w:ascii="Arial" w:hAnsi="Arial" w:cs="Arial"/>
        </w:rPr>
        <w:t xml:space="preserve">Follow all safety rules at your work location. </w:t>
      </w:r>
    </w:p>
    <w:p w14:paraId="662E4A20" w14:textId="77777777" w:rsidR="0014238C" w:rsidRPr="0014238C" w:rsidRDefault="0014238C" w:rsidP="00CF1C8A">
      <w:pPr>
        <w:pStyle w:val="ListParagraph"/>
        <w:numPr>
          <w:ilvl w:val="0"/>
          <w:numId w:val="17"/>
        </w:numPr>
        <w:rPr>
          <w:rFonts w:ascii="Arial" w:hAnsi="Arial" w:cs="Arial"/>
          <w:bCs/>
          <w:i/>
          <w:iCs/>
        </w:rPr>
      </w:pPr>
      <w:r w:rsidRPr="0014238C">
        <w:rPr>
          <w:rFonts w:ascii="Arial" w:hAnsi="Arial" w:cs="Arial"/>
        </w:rPr>
        <w:t xml:space="preserve">Wear clean clothes that are right for work. </w:t>
      </w:r>
      <w:r w:rsidRPr="0014238C">
        <w:rPr>
          <w:rFonts w:ascii="Arial" w:hAnsi="Arial" w:cs="Arial"/>
          <w:bCs/>
          <w:i/>
          <w:iCs/>
        </w:rPr>
        <w:t>These are general guidelines regarding dress code.  Specific requirements should be discussed with your supervisor.</w:t>
      </w:r>
    </w:p>
    <w:p w14:paraId="2D83C072" w14:textId="374AD3AC" w:rsidR="0014238C" w:rsidRPr="0014238C" w:rsidRDefault="00953647" w:rsidP="00CF1C8A">
      <w:pPr>
        <w:pStyle w:val="ListParagraph"/>
        <w:numPr>
          <w:ilvl w:val="0"/>
          <w:numId w:val="18"/>
        </w:numPr>
        <w:rPr>
          <w:rFonts w:ascii="Arial" w:hAnsi="Arial" w:cs="Arial"/>
        </w:rPr>
      </w:pPr>
      <w:r>
        <w:rPr>
          <w:rFonts w:ascii="Arial" w:hAnsi="Arial" w:cs="Arial"/>
        </w:rPr>
        <w:t>PHASE-Industries</w:t>
      </w:r>
      <w:r w:rsidR="0014238C" w:rsidRPr="0014238C">
        <w:rPr>
          <w:rFonts w:ascii="Arial" w:hAnsi="Arial" w:cs="Arial"/>
        </w:rPr>
        <w:t xml:space="preserve"> and your work site enforce a dress code in compliance with OSHA (Occupational Safety and Health Administration) regulations to help ensure worker comfort and safety on the job.  These requirements may vary depending on the site in which you are working or training.</w:t>
      </w:r>
    </w:p>
    <w:p w14:paraId="327A9B8C" w14:textId="13F2376C" w:rsidR="0014238C" w:rsidRPr="0014238C" w:rsidRDefault="0014238C" w:rsidP="00CF1C8A">
      <w:pPr>
        <w:pStyle w:val="ListParagraph"/>
        <w:numPr>
          <w:ilvl w:val="0"/>
          <w:numId w:val="18"/>
        </w:numPr>
        <w:rPr>
          <w:rFonts w:ascii="Arial" w:hAnsi="Arial" w:cs="Arial"/>
        </w:rPr>
      </w:pPr>
      <w:r w:rsidRPr="0014238C">
        <w:rPr>
          <w:rFonts w:ascii="Arial" w:hAnsi="Arial" w:cs="Arial"/>
        </w:rPr>
        <w:t>When uniforms are not provided, casual work clothes, slacks or jeans, knit shirts or sweatshirts are acceptable.  Do not wear shorts, halter tops, open-toed shoes, sandals, high heel</w:t>
      </w:r>
      <w:r w:rsidR="00A50CB7">
        <w:rPr>
          <w:rFonts w:ascii="Arial" w:hAnsi="Arial" w:cs="Arial"/>
        </w:rPr>
        <w:t xml:space="preserve">s, </w:t>
      </w:r>
      <w:r w:rsidRPr="0014238C">
        <w:rPr>
          <w:rFonts w:ascii="Arial" w:hAnsi="Arial" w:cs="Arial"/>
        </w:rPr>
        <w:t>long skirts</w:t>
      </w:r>
      <w:r w:rsidR="00A50CB7">
        <w:rPr>
          <w:rFonts w:ascii="Arial" w:hAnsi="Arial" w:cs="Arial"/>
        </w:rPr>
        <w:t xml:space="preserve"> or skirts that don’t cover </w:t>
      </w:r>
      <w:r w:rsidR="00AC2543">
        <w:rPr>
          <w:rFonts w:ascii="Arial" w:hAnsi="Arial" w:cs="Arial"/>
        </w:rPr>
        <w:t>at least one half of the thigh</w:t>
      </w:r>
      <w:r w:rsidRPr="0014238C">
        <w:rPr>
          <w:rFonts w:ascii="Arial" w:hAnsi="Arial" w:cs="Arial"/>
        </w:rPr>
        <w:t>.  Do not wear clothing that you do not want ruined.</w:t>
      </w:r>
      <w:r>
        <w:rPr>
          <w:rFonts w:ascii="Arial" w:hAnsi="Arial" w:cs="Arial"/>
        </w:rPr>
        <w:t xml:space="preserve"> </w:t>
      </w:r>
    </w:p>
    <w:p w14:paraId="4A3F4F82" w14:textId="142D2131" w:rsidR="0014238C" w:rsidRDefault="0014238C" w:rsidP="00CF1C8A">
      <w:pPr>
        <w:pStyle w:val="ListParagraph"/>
        <w:numPr>
          <w:ilvl w:val="0"/>
          <w:numId w:val="18"/>
        </w:numPr>
        <w:jc w:val="both"/>
        <w:rPr>
          <w:rFonts w:ascii="Arial" w:hAnsi="Arial" w:cs="Arial"/>
        </w:rPr>
      </w:pPr>
      <w:r w:rsidRPr="0014238C">
        <w:rPr>
          <w:rFonts w:ascii="Arial" w:hAnsi="Arial" w:cs="Arial"/>
        </w:rPr>
        <w:t xml:space="preserve">Avoid wearing tight fitting shirts or have a low-cut neckline, </w:t>
      </w:r>
    </w:p>
    <w:p w14:paraId="255A7B97" w14:textId="76726663" w:rsidR="002942A4" w:rsidRDefault="0014238C" w:rsidP="00CF1C8A">
      <w:pPr>
        <w:pStyle w:val="ListParagraph"/>
        <w:numPr>
          <w:ilvl w:val="0"/>
          <w:numId w:val="18"/>
        </w:numPr>
        <w:jc w:val="both"/>
        <w:rPr>
          <w:rFonts w:ascii="Arial" w:hAnsi="Arial" w:cs="Arial"/>
        </w:rPr>
      </w:pPr>
      <w:r>
        <w:rPr>
          <w:rFonts w:ascii="Arial" w:hAnsi="Arial" w:cs="Arial"/>
        </w:rPr>
        <w:t xml:space="preserve">Pants must be kept at waist level with no undergarments showing. </w:t>
      </w:r>
    </w:p>
    <w:p w14:paraId="1DCECDB1" w14:textId="09435229" w:rsidR="00AB0F78" w:rsidRDefault="00AB0F78" w:rsidP="00CF1C8A">
      <w:pPr>
        <w:pStyle w:val="ListParagraph"/>
        <w:numPr>
          <w:ilvl w:val="0"/>
          <w:numId w:val="18"/>
        </w:numPr>
        <w:jc w:val="both"/>
        <w:rPr>
          <w:rFonts w:ascii="Arial" w:hAnsi="Arial" w:cs="Arial"/>
        </w:rPr>
      </w:pPr>
      <w:r>
        <w:rPr>
          <w:rFonts w:ascii="Arial" w:hAnsi="Arial" w:cs="Arial"/>
        </w:rPr>
        <w:t xml:space="preserve">Avoid wearing dangling bracelets or earrings. </w:t>
      </w:r>
    </w:p>
    <w:p w14:paraId="76B3B014" w14:textId="183D3DE9" w:rsidR="00AB0F78" w:rsidRDefault="00AB0F78" w:rsidP="00CF1C8A">
      <w:pPr>
        <w:pStyle w:val="ListParagraph"/>
        <w:numPr>
          <w:ilvl w:val="0"/>
          <w:numId w:val="17"/>
        </w:numPr>
        <w:jc w:val="both"/>
        <w:rPr>
          <w:rFonts w:ascii="Arial" w:hAnsi="Arial" w:cs="Arial"/>
        </w:rPr>
      </w:pPr>
      <w:r>
        <w:rPr>
          <w:rFonts w:ascii="Arial" w:hAnsi="Arial" w:cs="Arial"/>
        </w:rPr>
        <w:t xml:space="preserve">Give a two-week notice if resigning from a job. </w:t>
      </w:r>
    </w:p>
    <w:p w14:paraId="007CDB5B" w14:textId="1177E555" w:rsidR="00AB0F78" w:rsidRDefault="00AB0F78" w:rsidP="00CF1C8A">
      <w:pPr>
        <w:pStyle w:val="ListParagraph"/>
        <w:numPr>
          <w:ilvl w:val="0"/>
          <w:numId w:val="17"/>
        </w:numPr>
        <w:jc w:val="both"/>
        <w:rPr>
          <w:rFonts w:ascii="Arial" w:hAnsi="Arial" w:cs="Arial"/>
        </w:rPr>
      </w:pPr>
      <w:r>
        <w:rPr>
          <w:rFonts w:ascii="Arial" w:hAnsi="Arial" w:cs="Arial"/>
        </w:rPr>
        <w:t xml:space="preserve">Smoke only in designated </w:t>
      </w:r>
      <w:r w:rsidR="00A2343C">
        <w:rPr>
          <w:rFonts w:ascii="Arial" w:hAnsi="Arial" w:cs="Arial"/>
        </w:rPr>
        <w:t>areas</w:t>
      </w:r>
      <w:r>
        <w:rPr>
          <w:rFonts w:ascii="Arial" w:hAnsi="Arial" w:cs="Arial"/>
        </w:rPr>
        <w:t xml:space="preserve">. </w:t>
      </w:r>
    </w:p>
    <w:p w14:paraId="3A034D6F" w14:textId="2F7A4634" w:rsidR="00AB0F78" w:rsidRDefault="00AB0F78" w:rsidP="00CF1C8A">
      <w:pPr>
        <w:pStyle w:val="ListParagraph"/>
        <w:numPr>
          <w:ilvl w:val="0"/>
          <w:numId w:val="17"/>
        </w:numPr>
        <w:jc w:val="both"/>
        <w:rPr>
          <w:rFonts w:ascii="Arial" w:hAnsi="Arial" w:cs="Arial"/>
        </w:rPr>
      </w:pPr>
      <w:r>
        <w:rPr>
          <w:rFonts w:ascii="Arial" w:hAnsi="Arial" w:cs="Arial"/>
        </w:rPr>
        <w:t xml:space="preserve">Limit personal phone calls to break times and in case of an emergency. </w:t>
      </w:r>
    </w:p>
    <w:p w14:paraId="00E3FBCE" w14:textId="45E429CB" w:rsidR="00AB0F78" w:rsidRDefault="00AB0F78" w:rsidP="00CF1C8A">
      <w:pPr>
        <w:pStyle w:val="ListParagraph"/>
        <w:numPr>
          <w:ilvl w:val="0"/>
          <w:numId w:val="17"/>
        </w:numPr>
        <w:jc w:val="both"/>
        <w:rPr>
          <w:rFonts w:ascii="Arial" w:hAnsi="Arial" w:cs="Arial"/>
        </w:rPr>
      </w:pPr>
      <w:r>
        <w:rPr>
          <w:rFonts w:ascii="Arial" w:hAnsi="Arial" w:cs="Arial"/>
        </w:rPr>
        <w:t xml:space="preserve">You may not have, give to someone else, sell, use or be under the influence of illegal drugs, abuse of prescription drugs or be under the influence of alcohol while receiving services from </w:t>
      </w:r>
      <w:r w:rsidR="00953647">
        <w:rPr>
          <w:rFonts w:ascii="Arial" w:hAnsi="Arial" w:cs="Arial"/>
        </w:rPr>
        <w:t>PHASE-Industries</w:t>
      </w:r>
      <w:r>
        <w:rPr>
          <w:rFonts w:ascii="Arial" w:hAnsi="Arial" w:cs="Arial"/>
        </w:rPr>
        <w:t xml:space="preserve">-Industries. </w:t>
      </w:r>
    </w:p>
    <w:p w14:paraId="553BE14B" w14:textId="40EE6B7E" w:rsidR="00797F23" w:rsidRDefault="00797F23" w:rsidP="00797F23">
      <w:pPr>
        <w:jc w:val="both"/>
        <w:rPr>
          <w:rFonts w:ascii="Arial" w:hAnsi="Arial" w:cs="Arial"/>
        </w:rPr>
      </w:pPr>
    </w:p>
    <w:p w14:paraId="02B8C607" w14:textId="77777777" w:rsidR="00797F23" w:rsidRPr="00797F23" w:rsidRDefault="00797F23" w:rsidP="00797F23">
      <w:pPr>
        <w:jc w:val="both"/>
        <w:rPr>
          <w:rFonts w:ascii="Arial" w:hAnsi="Arial" w:cs="Arial"/>
        </w:rPr>
      </w:pPr>
    </w:p>
    <w:p w14:paraId="3400F0A7" w14:textId="431FEB8D" w:rsidR="004C0C5C" w:rsidRDefault="004C0C5C" w:rsidP="004C0C5C">
      <w:pPr>
        <w:jc w:val="both"/>
        <w:rPr>
          <w:rFonts w:ascii="Arial" w:hAnsi="Arial" w:cs="Arial"/>
        </w:rPr>
      </w:pPr>
    </w:p>
    <w:p w14:paraId="1482A9EA" w14:textId="18315906" w:rsidR="00720C7C" w:rsidRDefault="00720C7C" w:rsidP="00FD44F7">
      <w:pPr>
        <w:pStyle w:val="Heading1"/>
        <w:rPr>
          <w:rFonts w:ascii="Arial" w:hAnsi="Arial" w:cs="Arial"/>
          <w:b/>
          <w:bCs/>
          <w:sz w:val="28"/>
          <w:szCs w:val="28"/>
          <w:lang w:bidi="en-US"/>
        </w:rPr>
      </w:pPr>
      <w:bookmarkStart w:id="36" w:name="_Toc155701339"/>
      <w:r w:rsidRPr="003205E6">
        <w:rPr>
          <w:rFonts w:ascii="Arial" w:hAnsi="Arial" w:cs="Arial"/>
          <w:b/>
          <w:bCs/>
          <w:sz w:val="28"/>
          <w:szCs w:val="28"/>
          <w:lang w:bidi="en-US"/>
        </w:rPr>
        <w:t>Inclement Weather and Emergency Closings</w:t>
      </w:r>
      <w:bookmarkEnd w:id="36"/>
    </w:p>
    <w:p w14:paraId="38310044" w14:textId="77777777" w:rsidR="00A26079" w:rsidRPr="00A26079" w:rsidRDefault="00A26079" w:rsidP="00A26079">
      <w:pPr>
        <w:rPr>
          <w:lang w:bidi="en-US"/>
        </w:rPr>
      </w:pPr>
    </w:p>
    <w:p w14:paraId="73BD25BC" w14:textId="17A385B7" w:rsidR="00720C7C" w:rsidRPr="00720C7C" w:rsidRDefault="00720C7C" w:rsidP="00720C7C">
      <w:pPr>
        <w:jc w:val="both"/>
        <w:rPr>
          <w:rFonts w:ascii="Arial" w:hAnsi="Arial" w:cs="Arial"/>
          <w:lang w:bidi="en-US"/>
        </w:rPr>
      </w:pPr>
      <w:r w:rsidRPr="00720C7C">
        <w:rPr>
          <w:rFonts w:ascii="Arial" w:hAnsi="Arial" w:cs="Arial"/>
          <w:lang w:bidi="en-US"/>
        </w:rPr>
        <w:t xml:space="preserve">Rarely, delays and closings of the agency occur and are called by the Executive Director or his/her Designee. </w:t>
      </w:r>
      <w:r w:rsidR="00953647">
        <w:rPr>
          <w:rFonts w:ascii="Arial" w:hAnsi="Arial" w:cs="Arial"/>
          <w:lang w:bidi="en-US"/>
        </w:rPr>
        <w:t>PHASE-Industries</w:t>
      </w:r>
      <w:r w:rsidR="00EB58C8">
        <w:rPr>
          <w:rFonts w:ascii="Arial" w:hAnsi="Arial" w:cs="Arial"/>
          <w:lang w:bidi="en-US"/>
        </w:rPr>
        <w:t>-INDUSTRIES</w:t>
      </w:r>
      <w:r w:rsidRPr="00720C7C">
        <w:rPr>
          <w:rFonts w:ascii="Arial" w:hAnsi="Arial" w:cs="Arial"/>
          <w:lang w:bidi="en-US"/>
        </w:rPr>
        <w:t xml:space="preserve"> will make every effort to be open for the benefit of our program participants and employees, however, there may be days when </w:t>
      </w:r>
      <w:r w:rsidR="00953647">
        <w:rPr>
          <w:rFonts w:ascii="Arial" w:hAnsi="Arial" w:cs="Arial"/>
          <w:lang w:bidi="en-US"/>
        </w:rPr>
        <w:t>PHASE-Industries</w:t>
      </w:r>
      <w:r w:rsidR="00EB58C8">
        <w:rPr>
          <w:rFonts w:ascii="Arial" w:hAnsi="Arial" w:cs="Arial"/>
          <w:lang w:bidi="en-US"/>
        </w:rPr>
        <w:t>-INDUSTRIES</w:t>
      </w:r>
      <w:r w:rsidRPr="00720C7C">
        <w:rPr>
          <w:rFonts w:ascii="Arial" w:hAnsi="Arial" w:cs="Arial"/>
          <w:lang w:bidi="en-US"/>
        </w:rPr>
        <w:t xml:space="preserve"> has closed due to inclement weather or an emergency. The following is a list of sources to reference for delay and/or closing information: text </w:t>
      </w:r>
      <w:r w:rsidR="00953647">
        <w:rPr>
          <w:rFonts w:ascii="Arial" w:hAnsi="Arial" w:cs="Arial"/>
          <w:lang w:bidi="en-US"/>
        </w:rPr>
        <w:t>PHASE-Industries</w:t>
      </w:r>
      <w:r w:rsidR="00EB58C8">
        <w:rPr>
          <w:rFonts w:ascii="Arial" w:hAnsi="Arial" w:cs="Arial"/>
          <w:lang w:bidi="en-US"/>
        </w:rPr>
        <w:t>-INDUSTRIES</w:t>
      </w:r>
      <w:r w:rsidRPr="00720C7C">
        <w:rPr>
          <w:rFonts w:ascii="Arial" w:hAnsi="Arial" w:cs="Arial"/>
          <w:lang w:bidi="en-US"/>
        </w:rPr>
        <w:t xml:space="preserve"> to 292929, WCMP 1350 AM, 100.9 FM, (</w:t>
      </w:r>
      <w:r w:rsidR="00953647">
        <w:rPr>
          <w:rFonts w:ascii="Arial" w:hAnsi="Arial" w:cs="Arial"/>
          <w:lang w:bidi="en-US"/>
        </w:rPr>
        <w:t>PHASE-Industries</w:t>
      </w:r>
      <w:r w:rsidR="00EB58C8">
        <w:rPr>
          <w:rFonts w:ascii="Arial" w:hAnsi="Arial" w:cs="Arial"/>
          <w:lang w:bidi="en-US"/>
        </w:rPr>
        <w:t>-INDUSTRIES</w:t>
      </w:r>
      <w:r w:rsidRPr="00720C7C">
        <w:rPr>
          <w:rFonts w:ascii="Arial" w:hAnsi="Arial" w:cs="Arial"/>
          <w:lang w:bidi="en-US"/>
        </w:rPr>
        <w:t>) WCCO 4, KARE 11, KBEK (Industries), the</w:t>
      </w:r>
    </w:p>
    <w:p w14:paraId="3A5D9230" w14:textId="7154F447" w:rsidR="00720C7C" w:rsidRPr="00720C7C" w:rsidRDefault="00720C7C" w:rsidP="00720C7C">
      <w:pPr>
        <w:jc w:val="both"/>
        <w:rPr>
          <w:rFonts w:ascii="Arial" w:hAnsi="Arial" w:cs="Arial"/>
          <w:lang w:bidi="en-US"/>
        </w:rPr>
      </w:pPr>
      <w:r w:rsidRPr="00720C7C">
        <w:rPr>
          <w:rFonts w:ascii="Arial" w:hAnsi="Arial" w:cs="Arial"/>
          <w:lang w:bidi="en-US"/>
        </w:rPr>
        <w:t xml:space="preserve">automatic call-alert/text alert (all), and </w:t>
      </w:r>
      <w:r w:rsidR="00953647">
        <w:rPr>
          <w:rFonts w:ascii="Arial" w:hAnsi="Arial" w:cs="Arial"/>
          <w:lang w:bidi="en-US"/>
        </w:rPr>
        <w:t>PHASE-Industries</w:t>
      </w:r>
      <w:r w:rsidR="00EB58C8">
        <w:rPr>
          <w:rFonts w:ascii="Arial" w:hAnsi="Arial" w:cs="Arial"/>
          <w:lang w:bidi="en-US"/>
        </w:rPr>
        <w:t>-INDUSTRIES</w:t>
      </w:r>
      <w:r w:rsidRPr="00720C7C">
        <w:rPr>
          <w:rFonts w:ascii="Arial" w:hAnsi="Arial" w:cs="Arial"/>
          <w:lang w:bidi="en-US"/>
        </w:rPr>
        <w:t xml:space="preserve"> website notification (www.pinehab.org).</w:t>
      </w:r>
    </w:p>
    <w:p w14:paraId="2753AD01" w14:textId="0E1B8189" w:rsidR="00147DFA" w:rsidRDefault="00720C7C" w:rsidP="004C0C5C">
      <w:pPr>
        <w:jc w:val="both"/>
        <w:rPr>
          <w:rFonts w:ascii="Arial" w:hAnsi="Arial" w:cs="Arial"/>
        </w:rPr>
      </w:pPr>
      <w:r w:rsidRPr="00720C7C">
        <w:rPr>
          <w:rFonts w:ascii="Arial" w:hAnsi="Arial" w:cs="Arial"/>
          <w:lang w:bidi="en-US"/>
        </w:rPr>
        <w:t>.</w:t>
      </w:r>
    </w:p>
    <w:p w14:paraId="21379BE0" w14:textId="4AE3F650" w:rsidR="007E299D" w:rsidRDefault="00147DFA" w:rsidP="00FE220C">
      <w:pPr>
        <w:pStyle w:val="Heading1"/>
        <w:rPr>
          <w:rFonts w:ascii="Arial" w:hAnsi="Arial" w:cs="Arial"/>
          <w:b/>
          <w:sz w:val="28"/>
          <w:szCs w:val="28"/>
          <w:lang w:eastAsia="ja-JP"/>
        </w:rPr>
      </w:pPr>
      <w:bookmarkStart w:id="37" w:name="_Toc155701340"/>
      <w:r w:rsidRPr="006401D6">
        <w:rPr>
          <w:rFonts w:ascii="Arial" w:hAnsi="Arial" w:cs="Arial"/>
          <w:b/>
          <w:sz w:val="28"/>
          <w:szCs w:val="28"/>
          <w:lang w:eastAsia="ja-JP"/>
        </w:rPr>
        <w:lastRenderedPageBreak/>
        <w:t>Staff Qualifications</w:t>
      </w:r>
      <w:bookmarkEnd w:id="37"/>
      <w:r w:rsidRPr="006401D6">
        <w:rPr>
          <w:rFonts w:ascii="Arial" w:hAnsi="Arial" w:cs="Arial"/>
          <w:b/>
          <w:sz w:val="28"/>
          <w:szCs w:val="28"/>
          <w:lang w:eastAsia="ja-JP"/>
        </w:rPr>
        <w:t xml:space="preserve"> </w:t>
      </w:r>
    </w:p>
    <w:p w14:paraId="266D2B16" w14:textId="77777777" w:rsidR="00A26079" w:rsidRPr="00A26079" w:rsidRDefault="00A26079" w:rsidP="00A26079">
      <w:pPr>
        <w:rPr>
          <w:lang w:eastAsia="ja-JP"/>
        </w:rPr>
      </w:pPr>
    </w:p>
    <w:p w14:paraId="61F9320B" w14:textId="31017F5B" w:rsidR="001B1672" w:rsidRDefault="001B1672" w:rsidP="007E299D">
      <w:pPr>
        <w:autoSpaceDE w:val="0"/>
        <w:autoSpaceDN w:val="0"/>
        <w:adjustRightInd w:val="0"/>
        <w:rPr>
          <w:rFonts w:ascii="Arial" w:hAnsi="Arial" w:cs="Arial"/>
          <w:lang w:eastAsia="ja-JP"/>
        </w:rPr>
      </w:pPr>
      <w:r>
        <w:rPr>
          <w:rFonts w:ascii="Arial" w:hAnsi="Arial" w:cs="Arial"/>
          <w:lang w:eastAsia="ja-JP"/>
        </w:rPr>
        <w:t xml:space="preserve">Each participant at </w:t>
      </w:r>
      <w:r w:rsidR="00953647">
        <w:rPr>
          <w:rFonts w:ascii="Arial" w:hAnsi="Arial" w:cs="Arial"/>
          <w:lang w:eastAsia="ja-JP"/>
        </w:rPr>
        <w:t>PHASE-Industries</w:t>
      </w:r>
      <w:r>
        <w:rPr>
          <w:rFonts w:ascii="Arial" w:hAnsi="Arial" w:cs="Arial"/>
          <w:lang w:eastAsia="ja-JP"/>
        </w:rPr>
        <w:t xml:space="preserve"> will have </w:t>
      </w:r>
      <w:proofErr w:type="spellStart"/>
      <w:proofErr w:type="gramStart"/>
      <w:r>
        <w:rPr>
          <w:rFonts w:ascii="Arial" w:hAnsi="Arial" w:cs="Arial"/>
          <w:lang w:eastAsia="ja-JP"/>
        </w:rPr>
        <w:t>a</w:t>
      </w:r>
      <w:proofErr w:type="spellEnd"/>
      <w:proofErr w:type="gramEnd"/>
      <w:r>
        <w:rPr>
          <w:rFonts w:ascii="Arial" w:hAnsi="Arial" w:cs="Arial"/>
          <w:lang w:eastAsia="ja-JP"/>
        </w:rPr>
        <w:t xml:space="preserve"> Employment Services Manager and an Employment Consultant. </w:t>
      </w:r>
    </w:p>
    <w:p w14:paraId="62A85027" w14:textId="6E17C3CE" w:rsidR="001B1672" w:rsidRDefault="001B1672" w:rsidP="007E299D">
      <w:pPr>
        <w:autoSpaceDE w:val="0"/>
        <w:autoSpaceDN w:val="0"/>
        <w:adjustRightInd w:val="0"/>
        <w:rPr>
          <w:rFonts w:ascii="Arial" w:hAnsi="Arial" w:cs="Arial"/>
          <w:lang w:eastAsia="ja-JP"/>
        </w:rPr>
      </w:pPr>
    </w:p>
    <w:p w14:paraId="20BF954C" w14:textId="3F96BF22" w:rsidR="001B1672" w:rsidRPr="001B1672" w:rsidRDefault="001B1672" w:rsidP="007E299D">
      <w:pPr>
        <w:autoSpaceDE w:val="0"/>
        <w:autoSpaceDN w:val="0"/>
        <w:adjustRightInd w:val="0"/>
        <w:rPr>
          <w:rFonts w:ascii="Arial" w:hAnsi="Arial" w:cs="Arial"/>
          <w:lang w:eastAsia="ja-JP"/>
        </w:rPr>
      </w:pPr>
      <w:r>
        <w:rPr>
          <w:rFonts w:ascii="Arial" w:hAnsi="Arial" w:cs="Arial"/>
          <w:lang w:eastAsia="ja-JP"/>
        </w:rPr>
        <w:t xml:space="preserve">Employment Services Manager Qualifications: </w:t>
      </w:r>
    </w:p>
    <w:p w14:paraId="7E497A6F" w14:textId="0CB6446A" w:rsidR="001B1672" w:rsidRDefault="001B1672" w:rsidP="0038503C">
      <w:pPr>
        <w:pStyle w:val="paragraph"/>
        <w:spacing w:before="0" w:beforeAutospacing="0" w:after="0" w:afterAutospacing="0"/>
        <w:ind w:left="90"/>
        <w:jc w:val="both"/>
        <w:textAlignment w:val="baseline"/>
        <w:rPr>
          <w:rFonts w:ascii="Segoe UI" w:hAnsi="Segoe UI" w:cs="Segoe UI"/>
          <w:sz w:val="18"/>
          <w:szCs w:val="18"/>
        </w:rPr>
      </w:pPr>
      <w:r>
        <w:rPr>
          <w:rStyle w:val="normaltextrun"/>
          <w:sz w:val="22"/>
          <w:szCs w:val="22"/>
        </w:rPr>
        <w:t>(1) a baccalaureate degree in a field related to human services, and one year of full-time work experience providing direct care services to persons with disabilities or persons age 65 and older;</w:t>
      </w:r>
      <w:r>
        <w:rPr>
          <w:rStyle w:val="eop"/>
          <w:sz w:val="22"/>
          <w:szCs w:val="22"/>
        </w:rPr>
        <w:t>  </w:t>
      </w:r>
    </w:p>
    <w:p w14:paraId="4965BD56" w14:textId="476B5406" w:rsidR="001B1672" w:rsidRDefault="0038503C" w:rsidP="0038503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 </w:t>
      </w:r>
      <w:r w:rsidR="001B1672">
        <w:rPr>
          <w:rStyle w:val="normaltextrun"/>
          <w:sz w:val="22"/>
          <w:szCs w:val="22"/>
        </w:rPr>
        <w:t>(2) an associate degree in a field related to human services, and two years of full-time work experience providing direct care services to persons with disabilities or persons age 65 and older;</w:t>
      </w:r>
      <w:r w:rsidR="001B1672">
        <w:rPr>
          <w:rStyle w:val="eop"/>
          <w:sz w:val="22"/>
          <w:szCs w:val="22"/>
        </w:rPr>
        <w:t>  </w:t>
      </w:r>
    </w:p>
    <w:p w14:paraId="06A29CA4" w14:textId="3CA55CD8" w:rsidR="001B1672" w:rsidRDefault="001B1672" w:rsidP="0038503C">
      <w:pPr>
        <w:pStyle w:val="paragraph"/>
        <w:spacing w:before="0" w:beforeAutospacing="0" w:after="0" w:afterAutospacing="0"/>
        <w:ind w:left="90"/>
        <w:jc w:val="both"/>
        <w:textAlignment w:val="baseline"/>
        <w:rPr>
          <w:rFonts w:ascii="Segoe UI" w:hAnsi="Segoe UI" w:cs="Segoe UI"/>
          <w:sz w:val="18"/>
          <w:szCs w:val="18"/>
        </w:rPr>
      </w:pPr>
      <w:r>
        <w:rPr>
          <w:rStyle w:val="normaltextrun"/>
          <w:sz w:val="22"/>
          <w:szCs w:val="22"/>
        </w:rPr>
        <w:t>(3) a diploma in a field related to human services from an accredited postsecondary institution and three years of full-time work experience providing direct care services to persons with disabilities or persons age 65 and older; or</w:t>
      </w:r>
      <w:r>
        <w:rPr>
          <w:rStyle w:val="eop"/>
          <w:sz w:val="22"/>
          <w:szCs w:val="22"/>
        </w:rPr>
        <w:t>  </w:t>
      </w:r>
    </w:p>
    <w:p w14:paraId="25C89F99" w14:textId="640198E2" w:rsidR="001B1672" w:rsidRDefault="001B1672" w:rsidP="0038503C">
      <w:pPr>
        <w:pStyle w:val="paragraph"/>
        <w:spacing w:before="0" w:beforeAutospacing="0" w:after="0" w:afterAutospacing="0"/>
        <w:ind w:left="90"/>
        <w:jc w:val="both"/>
        <w:textAlignment w:val="baseline"/>
        <w:rPr>
          <w:rFonts w:ascii="Segoe UI" w:hAnsi="Segoe UI" w:cs="Segoe UI"/>
          <w:sz w:val="18"/>
          <w:szCs w:val="18"/>
        </w:rPr>
      </w:pPr>
      <w:r>
        <w:rPr>
          <w:rStyle w:val="normaltextrun"/>
          <w:sz w:val="22"/>
          <w:szCs w:val="22"/>
        </w:rPr>
        <w:t>(4) a minimum of 50 hours of education and training related to human services and disabilities; and</w:t>
      </w:r>
      <w:r>
        <w:rPr>
          <w:rStyle w:val="eop"/>
          <w:sz w:val="22"/>
          <w:szCs w:val="22"/>
        </w:rPr>
        <w:t> </w:t>
      </w:r>
    </w:p>
    <w:p w14:paraId="2C94652E" w14:textId="67449842" w:rsidR="001B1672" w:rsidRDefault="001B1672" w:rsidP="0038503C">
      <w:pPr>
        <w:pStyle w:val="paragraph"/>
        <w:spacing w:before="0" w:beforeAutospacing="0" w:after="0" w:afterAutospacing="0"/>
        <w:ind w:left="90"/>
        <w:jc w:val="both"/>
        <w:textAlignment w:val="baseline"/>
        <w:rPr>
          <w:rFonts w:ascii="Segoe UI" w:hAnsi="Segoe UI" w:cs="Segoe UI"/>
          <w:sz w:val="18"/>
          <w:szCs w:val="18"/>
        </w:rPr>
      </w:pPr>
      <w:r>
        <w:rPr>
          <w:rStyle w:val="normaltextrun"/>
          <w:sz w:val="22"/>
          <w:szCs w:val="22"/>
        </w:rPr>
        <w:t>(5) four years of full-time work experience providing direct care services to persons with disabilities or persons age 65 and older under the supervision of a staff person who meets the qualifications identified in clauses (1) to (3); and</w:t>
      </w:r>
      <w:r>
        <w:rPr>
          <w:rStyle w:val="eop"/>
          <w:sz w:val="22"/>
          <w:szCs w:val="22"/>
        </w:rPr>
        <w:t> </w:t>
      </w:r>
    </w:p>
    <w:p w14:paraId="53FA5AA5" w14:textId="77777777" w:rsidR="001B1672" w:rsidRDefault="001B1672" w:rsidP="001B1672">
      <w:pPr>
        <w:pStyle w:val="paragraph"/>
        <w:spacing w:before="0" w:beforeAutospacing="0" w:after="0" w:afterAutospacing="0"/>
        <w:ind w:left="90"/>
        <w:jc w:val="both"/>
        <w:textAlignment w:val="baseline"/>
        <w:rPr>
          <w:rFonts w:ascii="Segoe UI" w:hAnsi="Segoe UI" w:cs="Segoe UI"/>
          <w:sz w:val="18"/>
          <w:szCs w:val="18"/>
        </w:rPr>
      </w:pPr>
      <w:r>
        <w:rPr>
          <w:rStyle w:val="normaltextrun"/>
          <w:sz w:val="22"/>
          <w:szCs w:val="22"/>
        </w:rPr>
        <w:t>(6) a minimum of three years supervisory level experience in a program providing support services to persons with disabilities or persons age 65 and older. </w:t>
      </w:r>
      <w:r>
        <w:rPr>
          <w:rStyle w:val="eop"/>
          <w:sz w:val="22"/>
          <w:szCs w:val="22"/>
        </w:rPr>
        <w:t> </w:t>
      </w:r>
    </w:p>
    <w:p w14:paraId="4C0DFAB4" w14:textId="272D5D3C" w:rsidR="001B1672" w:rsidRDefault="001B1672" w:rsidP="007E299D">
      <w:pPr>
        <w:autoSpaceDE w:val="0"/>
        <w:autoSpaceDN w:val="0"/>
        <w:adjustRightInd w:val="0"/>
        <w:rPr>
          <w:rFonts w:ascii="Arial" w:hAnsi="Arial" w:cs="Arial"/>
          <w:lang w:eastAsia="ja-JP"/>
        </w:rPr>
      </w:pPr>
    </w:p>
    <w:p w14:paraId="125E8CEF" w14:textId="3662C088" w:rsidR="001B1672" w:rsidRDefault="001B1672" w:rsidP="007E299D">
      <w:pPr>
        <w:autoSpaceDE w:val="0"/>
        <w:autoSpaceDN w:val="0"/>
        <w:adjustRightInd w:val="0"/>
        <w:rPr>
          <w:rFonts w:ascii="Arial" w:hAnsi="Arial" w:cs="Arial"/>
          <w:lang w:eastAsia="ja-JP"/>
        </w:rPr>
      </w:pPr>
      <w:r>
        <w:rPr>
          <w:rFonts w:ascii="Arial" w:hAnsi="Arial" w:cs="Arial"/>
          <w:lang w:eastAsia="ja-JP"/>
        </w:rPr>
        <w:t xml:space="preserve">You will primarily be working with an Employment Consultant.  All staff at </w:t>
      </w:r>
      <w:r w:rsidR="00953647">
        <w:rPr>
          <w:rFonts w:ascii="Arial" w:hAnsi="Arial" w:cs="Arial"/>
          <w:lang w:eastAsia="ja-JP"/>
        </w:rPr>
        <w:t>PHASE-Industries</w:t>
      </w:r>
      <w:r>
        <w:rPr>
          <w:rFonts w:ascii="Arial" w:hAnsi="Arial" w:cs="Arial"/>
          <w:lang w:eastAsia="ja-JP"/>
        </w:rPr>
        <w:t xml:space="preserve">-Industries </w:t>
      </w:r>
      <w:r w:rsidR="00AE0694">
        <w:rPr>
          <w:rFonts w:ascii="Arial" w:hAnsi="Arial" w:cs="Arial"/>
          <w:lang w:eastAsia="ja-JP"/>
        </w:rPr>
        <w:t xml:space="preserve">complete 3 hours of annual training.  This includes </w:t>
      </w:r>
      <w:r>
        <w:rPr>
          <w:rFonts w:ascii="Arial" w:hAnsi="Arial" w:cs="Arial"/>
          <w:lang w:eastAsia="ja-JP"/>
        </w:rPr>
        <w:t xml:space="preserve">First Aid and CPR.  </w:t>
      </w:r>
    </w:p>
    <w:p w14:paraId="3AB81367" w14:textId="42CD192E" w:rsidR="007E299D" w:rsidRPr="006401D6" w:rsidRDefault="007E299D" w:rsidP="007E299D">
      <w:pPr>
        <w:jc w:val="both"/>
        <w:rPr>
          <w:rFonts w:ascii="Arial" w:hAnsi="Arial" w:cs="Arial"/>
        </w:rPr>
      </w:pPr>
    </w:p>
    <w:p w14:paraId="06DCF2E8" w14:textId="3BDD8E92" w:rsidR="007E299D" w:rsidRDefault="008530E2" w:rsidP="00FE220C">
      <w:pPr>
        <w:pStyle w:val="Heading1"/>
        <w:rPr>
          <w:rFonts w:ascii="Arial" w:hAnsi="Arial" w:cs="Arial"/>
          <w:b/>
          <w:sz w:val="28"/>
          <w:szCs w:val="28"/>
          <w:lang w:eastAsia="ja-JP"/>
        </w:rPr>
      </w:pPr>
      <w:bookmarkStart w:id="38" w:name="_Toc155701341"/>
      <w:r>
        <w:rPr>
          <w:rFonts w:ascii="Arial" w:hAnsi="Arial" w:cs="Arial"/>
          <w:b/>
          <w:sz w:val="28"/>
          <w:szCs w:val="28"/>
          <w:lang w:eastAsia="ja-JP"/>
        </w:rPr>
        <w:t xml:space="preserve">Employee Classifications and </w:t>
      </w:r>
      <w:r w:rsidR="00A26079">
        <w:rPr>
          <w:rFonts w:ascii="Arial" w:hAnsi="Arial" w:cs="Arial"/>
          <w:b/>
          <w:sz w:val="28"/>
          <w:szCs w:val="28"/>
          <w:lang w:eastAsia="ja-JP"/>
        </w:rPr>
        <w:t>S</w:t>
      </w:r>
      <w:r>
        <w:rPr>
          <w:rFonts w:ascii="Arial" w:hAnsi="Arial" w:cs="Arial"/>
          <w:b/>
          <w:sz w:val="28"/>
          <w:szCs w:val="28"/>
          <w:lang w:eastAsia="ja-JP"/>
        </w:rPr>
        <w:t xml:space="preserve">taff </w:t>
      </w:r>
      <w:r w:rsidR="00A26079">
        <w:rPr>
          <w:rFonts w:ascii="Arial" w:hAnsi="Arial" w:cs="Arial"/>
          <w:b/>
          <w:sz w:val="28"/>
          <w:szCs w:val="28"/>
          <w:lang w:eastAsia="ja-JP"/>
        </w:rPr>
        <w:t>P</w:t>
      </w:r>
      <w:r>
        <w:rPr>
          <w:rFonts w:ascii="Arial" w:hAnsi="Arial" w:cs="Arial"/>
          <w:b/>
          <w:sz w:val="28"/>
          <w:szCs w:val="28"/>
          <w:lang w:eastAsia="ja-JP"/>
        </w:rPr>
        <w:t>ositions</w:t>
      </w:r>
      <w:bookmarkEnd w:id="38"/>
    </w:p>
    <w:p w14:paraId="2EF27192" w14:textId="77777777" w:rsidR="00A26079" w:rsidRPr="00A26079" w:rsidRDefault="00A26079" w:rsidP="00A26079">
      <w:pPr>
        <w:rPr>
          <w:lang w:eastAsia="ja-JP"/>
        </w:rPr>
      </w:pPr>
    </w:p>
    <w:p w14:paraId="15FFAF1E" w14:textId="3F5BDB42" w:rsidR="007E299D" w:rsidRPr="006401D6" w:rsidRDefault="007E299D" w:rsidP="007E299D">
      <w:pPr>
        <w:autoSpaceDE w:val="0"/>
        <w:autoSpaceDN w:val="0"/>
        <w:adjustRightInd w:val="0"/>
        <w:rPr>
          <w:rFonts w:ascii="Arial" w:hAnsi="Arial" w:cs="Arial"/>
          <w:lang w:eastAsia="ja-JP"/>
        </w:rPr>
      </w:pPr>
      <w:r w:rsidRPr="006401D6">
        <w:rPr>
          <w:rFonts w:ascii="Arial" w:hAnsi="Arial" w:cs="Arial"/>
          <w:lang w:eastAsia="ja-JP"/>
        </w:rPr>
        <w:t xml:space="preserve">Individuals who work at </w:t>
      </w:r>
      <w:r w:rsidR="00953647">
        <w:rPr>
          <w:rFonts w:ascii="Arial" w:hAnsi="Arial" w:cs="Arial"/>
          <w:lang w:eastAsia="ja-JP"/>
        </w:rPr>
        <w:t>PHASE-Industries</w:t>
      </w:r>
      <w:r w:rsidRPr="006401D6">
        <w:rPr>
          <w:rFonts w:ascii="Arial" w:hAnsi="Arial" w:cs="Arial"/>
          <w:lang w:eastAsia="ja-JP"/>
        </w:rPr>
        <w:t xml:space="preserve"> who are receiving services are referred to as </w:t>
      </w:r>
      <w:r w:rsidR="008530E2">
        <w:rPr>
          <w:rFonts w:ascii="Arial" w:hAnsi="Arial" w:cs="Arial"/>
          <w:lang w:eastAsia="ja-JP"/>
        </w:rPr>
        <w:t xml:space="preserve">program </w:t>
      </w:r>
      <w:r w:rsidR="006401D6">
        <w:rPr>
          <w:rFonts w:ascii="Arial" w:hAnsi="Arial" w:cs="Arial"/>
          <w:lang w:eastAsia="ja-JP"/>
        </w:rPr>
        <w:t>participant</w:t>
      </w:r>
      <w:r w:rsidRPr="006401D6">
        <w:rPr>
          <w:rFonts w:ascii="Arial" w:hAnsi="Arial" w:cs="Arial"/>
          <w:lang w:eastAsia="ja-JP"/>
        </w:rPr>
        <w:t>s and individuals who provide support and supervision are called staff</w:t>
      </w:r>
      <w:r w:rsidR="008530E2">
        <w:rPr>
          <w:rFonts w:ascii="Arial" w:hAnsi="Arial" w:cs="Arial"/>
          <w:lang w:eastAsia="ja-JP"/>
        </w:rPr>
        <w:t xml:space="preserve">, Employment Consultants </w:t>
      </w:r>
      <w:r w:rsidRPr="006401D6">
        <w:rPr>
          <w:rFonts w:ascii="Arial" w:hAnsi="Arial" w:cs="Arial"/>
          <w:lang w:eastAsia="ja-JP"/>
        </w:rPr>
        <w:t>or Direct</w:t>
      </w:r>
    </w:p>
    <w:p w14:paraId="0CEDDC02" w14:textId="56BD96CE" w:rsidR="007E299D" w:rsidRDefault="007E299D" w:rsidP="007E299D">
      <w:pPr>
        <w:autoSpaceDE w:val="0"/>
        <w:autoSpaceDN w:val="0"/>
        <w:adjustRightInd w:val="0"/>
        <w:rPr>
          <w:rFonts w:ascii="Arial" w:hAnsi="Arial" w:cs="Arial"/>
          <w:lang w:eastAsia="ja-JP"/>
        </w:rPr>
      </w:pPr>
      <w:r w:rsidRPr="006401D6">
        <w:rPr>
          <w:rFonts w:ascii="Arial" w:hAnsi="Arial" w:cs="Arial"/>
          <w:lang w:eastAsia="ja-JP"/>
        </w:rPr>
        <w:t>Support Professional (DSP).</w:t>
      </w:r>
    </w:p>
    <w:p w14:paraId="1C1DDE7E" w14:textId="01290062" w:rsidR="007E299D" w:rsidRPr="006401D6" w:rsidRDefault="007E299D" w:rsidP="007E299D">
      <w:pPr>
        <w:autoSpaceDE w:val="0"/>
        <w:autoSpaceDN w:val="0"/>
        <w:adjustRightInd w:val="0"/>
        <w:rPr>
          <w:rFonts w:ascii="Arial" w:hAnsi="Arial" w:cs="Arial"/>
          <w:lang w:eastAsia="ja-JP"/>
        </w:rPr>
      </w:pPr>
    </w:p>
    <w:p w14:paraId="514BCD7B" w14:textId="3C233859" w:rsidR="007E299D" w:rsidRPr="006401D6" w:rsidRDefault="00953647" w:rsidP="008530E2">
      <w:pPr>
        <w:autoSpaceDE w:val="0"/>
        <w:autoSpaceDN w:val="0"/>
        <w:adjustRightInd w:val="0"/>
        <w:rPr>
          <w:rFonts w:ascii="Arial" w:hAnsi="Arial" w:cs="Arial"/>
          <w:lang w:eastAsia="ja-JP"/>
        </w:rPr>
      </w:pPr>
      <w:r>
        <w:rPr>
          <w:rFonts w:ascii="Arial" w:hAnsi="Arial" w:cs="Arial"/>
          <w:lang w:eastAsia="ja-JP"/>
        </w:rPr>
        <w:t>PHASE-Industries</w:t>
      </w:r>
      <w:r w:rsidR="007E299D" w:rsidRPr="006401D6">
        <w:rPr>
          <w:rFonts w:ascii="Arial" w:hAnsi="Arial" w:cs="Arial"/>
          <w:lang w:eastAsia="ja-JP"/>
        </w:rPr>
        <w:t xml:space="preserve"> is an equal opportunity employer and all </w:t>
      </w:r>
      <w:r w:rsidR="006401D6">
        <w:rPr>
          <w:rFonts w:ascii="Arial" w:hAnsi="Arial" w:cs="Arial"/>
          <w:lang w:eastAsia="ja-JP"/>
        </w:rPr>
        <w:t>participant</w:t>
      </w:r>
      <w:r w:rsidR="007E299D" w:rsidRPr="006401D6">
        <w:rPr>
          <w:rFonts w:ascii="Arial" w:hAnsi="Arial" w:cs="Arial"/>
          <w:lang w:eastAsia="ja-JP"/>
        </w:rPr>
        <w:t>s are able to apply for staff</w:t>
      </w:r>
      <w:r w:rsidR="008530E2">
        <w:rPr>
          <w:rFonts w:ascii="Arial" w:hAnsi="Arial" w:cs="Arial"/>
          <w:lang w:eastAsia="ja-JP"/>
        </w:rPr>
        <w:t xml:space="preserve"> </w:t>
      </w:r>
      <w:r w:rsidR="007E299D" w:rsidRPr="006401D6">
        <w:rPr>
          <w:rFonts w:ascii="Arial" w:hAnsi="Arial" w:cs="Arial"/>
          <w:lang w:eastAsia="ja-JP"/>
        </w:rPr>
        <w:t xml:space="preserve">positions they are qualified for. </w:t>
      </w:r>
      <w:r w:rsidR="006401D6">
        <w:rPr>
          <w:rFonts w:ascii="Arial" w:hAnsi="Arial" w:cs="Arial"/>
          <w:lang w:eastAsia="ja-JP"/>
        </w:rPr>
        <w:t>Participant</w:t>
      </w:r>
      <w:r w:rsidR="007E299D" w:rsidRPr="006401D6">
        <w:rPr>
          <w:rFonts w:ascii="Arial" w:hAnsi="Arial" w:cs="Arial"/>
          <w:lang w:eastAsia="ja-JP"/>
        </w:rPr>
        <w:t>s who are employed in staff positions can no</w:t>
      </w:r>
      <w:r w:rsidR="008530E2">
        <w:rPr>
          <w:rFonts w:ascii="Arial" w:hAnsi="Arial" w:cs="Arial"/>
          <w:lang w:eastAsia="ja-JP"/>
        </w:rPr>
        <w:t xml:space="preserve"> </w:t>
      </w:r>
      <w:r w:rsidR="007E299D" w:rsidRPr="006401D6">
        <w:rPr>
          <w:rFonts w:ascii="Arial" w:hAnsi="Arial" w:cs="Arial"/>
          <w:lang w:eastAsia="ja-JP"/>
        </w:rPr>
        <w:t xml:space="preserve">longer receive services from </w:t>
      </w:r>
      <w:r>
        <w:rPr>
          <w:rFonts w:ascii="Arial" w:hAnsi="Arial" w:cs="Arial"/>
          <w:lang w:eastAsia="ja-JP"/>
        </w:rPr>
        <w:t>PHASE-Industries</w:t>
      </w:r>
      <w:r w:rsidR="007E299D" w:rsidRPr="006401D6">
        <w:rPr>
          <w:rFonts w:ascii="Arial" w:hAnsi="Arial" w:cs="Arial"/>
          <w:lang w:eastAsia="ja-JP"/>
        </w:rPr>
        <w:t>.</w:t>
      </w:r>
    </w:p>
    <w:p w14:paraId="7746434E" w14:textId="5D90F33B" w:rsidR="00B16616" w:rsidRDefault="00B16616" w:rsidP="007E299D">
      <w:pPr>
        <w:jc w:val="both"/>
        <w:rPr>
          <w:rFonts w:ascii="Arial" w:hAnsi="Arial" w:cs="Arial"/>
        </w:rPr>
      </w:pPr>
    </w:p>
    <w:p w14:paraId="1CD00DDB" w14:textId="5D2B5CAE" w:rsidR="00B16616" w:rsidRDefault="008F23DB" w:rsidP="008F23DB">
      <w:pPr>
        <w:pStyle w:val="Heading1"/>
        <w:rPr>
          <w:rFonts w:ascii="Arial" w:hAnsi="Arial" w:cs="Arial"/>
          <w:b/>
          <w:sz w:val="28"/>
          <w:szCs w:val="28"/>
        </w:rPr>
      </w:pPr>
      <w:bookmarkStart w:id="39" w:name="_Toc155701342"/>
      <w:r w:rsidRPr="008F23DB">
        <w:rPr>
          <w:rFonts w:ascii="Arial" w:hAnsi="Arial" w:cs="Arial"/>
          <w:b/>
          <w:sz w:val="28"/>
          <w:szCs w:val="28"/>
        </w:rPr>
        <w:t>Resources</w:t>
      </w:r>
      <w:bookmarkEnd w:id="39"/>
      <w:r w:rsidRPr="008F23DB">
        <w:rPr>
          <w:rFonts w:ascii="Arial" w:hAnsi="Arial" w:cs="Arial"/>
          <w:b/>
          <w:sz w:val="28"/>
          <w:szCs w:val="28"/>
        </w:rPr>
        <w:t xml:space="preserve"> </w:t>
      </w:r>
    </w:p>
    <w:p w14:paraId="638F5E38" w14:textId="0E1E7079" w:rsidR="00664546" w:rsidRDefault="00664546" w:rsidP="00664546"/>
    <w:p w14:paraId="35E51EB5" w14:textId="65EEEA98" w:rsidR="00664546" w:rsidRPr="00664546" w:rsidRDefault="00664546" w:rsidP="00664546">
      <w:pPr>
        <w:rPr>
          <w:rFonts w:ascii="Arial" w:hAnsi="Arial" w:cs="Arial"/>
        </w:rPr>
      </w:pPr>
      <w:r>
        <w:rPr>
          <w:b/>
        </w:rPr>
        <w:t xml:space="preserve">VRS - </w:t>
      </w:r>
      <w:r w:rsidRPr="00664546">
        <w:rPr>
          <w:rFonts w:ascii="Arial" w:hAnsi="Arial" w:cs="Arial"/>
        </w:rPr>
        <w:t>Serving: C</w:t>
      </w:r>
      <w:r>
        <w:rPr>
          <w:rFonts w:ascii="Arial" w:hAnsi="Arial" w:cs="Arial"/>
        </w:rPr>
        <w:t>hisago, Isanti, Kanabec, Mille Lacs and Pine County (adult</w:t>
      </w:r>
      <w:r w:rsidR="008B66C8">
        <w:rPr>
          <w:rFonts w:ascii="Arial" w:hAnsi="Arial" w:cs="Arial"/>
        </w:rPr>
        <w:t>s)</w:t>
      </w:r>
    </w:p>
    <w:p w14:paraId="47688CA2" w14:textId="77777777" w:rsidR="008B66C8" w:rsidRDefault="00664546" w:rsidP="00664546">
      <w:pPr>
        <w:rPr>
          <w:rFonts w:ascii="Arial" w:hAnsi="Arial" w:cs="Arial"/>
        </w:rPr>
      </w:pPr>
      <w:r w:rsidRPr="00664546">
        <w:rPr>
          <w:rFonts w:ascii="Arial" w:hAnsi="Arial" w:cs="Arial"/>
        </w:rPr>
        <w:t xml:space="preserve">140 Buchanan St Ste 152 </w:t>
      </w:r>
    </w:p>
    <w:p w14:paraId="2C63402B" w14:textId="77777777" w:rsidR="008B66C8" w:rsidRDefault="00664546" w:rsidP="00664546">
      <w:pPr>
        <w:rPr>
          <w:rFonts w:ascii="Arial" w:hAnsi="Arial" w:cs="Arial"/>
        </w:rPr>
      </w:pPr>
      <w:r w:rsidRPr="00664546">
        <w:rPr>
          <w:rFonts w:ascii="Arial" w:hAnsi="Arial" w:cs="Arial"/>
        </w:rPr>
        <w:t xml:space="preserve">Cambridge, MN 55008-1640 </w:t>
      </w:r>
    </w:p>
    <w:p w14:paraId="40CD9B89" w14:textId="63D7E66C" w:rsidR="00664546" w:rsidRDefault="00664546" w:rsidP="00664546">
      <w:pPr>
        <w:rPr>
          <w:rFonts w:ascii="Arial" w:hAnsi="Arial" w:cs="Arial"/>
        </w:rPr>
      </w:pPr>
      <w:r w:rsidRPr="00664546">
        <w:rPr>
          <w:rFonts w:ascii="Arial" w:hAnsi="Arial" w:cs="Arial"/>
        </w:rPr>
        <w:t xml:space="preserve">763.279.4492 V 763.689.7140 Fax </w:t>
      </w:r>
    </w:p>
    <w:p w14:paraId="6CAF9F2A" w14:textId="2879F79C" w:rsidR="00A020B1" w:rsidRDefault="00A020B1" w:rsidP="00664546">
      <w:pPr>
        <w:rPr>
          <w:rFonts w:ascii="Arial" w:hAnsi="Arial" w:cs="Arial"/>
        </w:rPr>
      </w:pPr>
    </w:p>
    <w:p w14:paraId="481328DC" w14:textId="77777777" w:rsidR="00A020B1" w:rsidRDefault="00A020B1" w:rsidP="00664546">
      <w:pPr>
        <w:rPr>
          <w:rFonts w:ascii="Arial" w:hAnsi="Arial" w:cs="Arial"/>
        </w:rPr>
      </w:pPr>
      <w:r>
        <w:rPr>
          <w:rFonts w:ascii="Arial" w:hAnsi="Arial" w:cs="Arial"/>
          <w:b/>
        </w:rPr>
        <w:t xml:space="preserve">VRS </w:t>
      </w:r>
      <w:r>
        <w:rPr>
          <w:rFonts w:ascii="Arial" w:hAnsi="Arial" w:cs="Arial"/>
        </w:rPr>
        <w:t>– Serving Carlton and Pine County (youth)</w:t>
      </w:r>
    </w:p>
    <w:p w14:paraId="514D2DB6" w14:textId="77777777" w:rsidR="00A020B1" w:rsidRDefault="00A020B1" w:rsidP="00664546">
      <w:pPr>
        <w:rPr>
          <w:rFonts w:ascii="Arial" w:hAnsi="Arial" w:cs="Arial"/>
        </w:rPr>
      </w:pPr>
      <w:r w:rsidRPr="00A020B1">
        <w:rPr>
          <w:rFonts w:ascii="Arial" w:hAnsi="Arial" w:cs="Arial"/>
        </w:rPr>
        <w:t>Carlton County Government Center 14 11th St N Ste 140</w:t>
      </w:r>
    </w:p>
    <w:p w14:paraId="6A1CDE22" w14:textId="45457C67" w:rsidR="00A020B1" w:rsidRPr="00664546" w:rsidRDefault="00A020B1" w:rsidP="00664546">
      <w:pPr>
        <w:rPr>
          <w:rFonts w:ascii="Arial" w:hAnsi="Arial" w:cs="Arial"/>
        </w:rPr>
      </w:pPr>
      <w:r w:rsidRPr="00A020B1">
        <w:rPr>
          <w:rFonts w:ascii="Arial" w:hAnsi="Arial" w:cs="Arial"/>
        </w:rPr>
        <w:t>Cloquet, MN 55720-1607 218.878.5000 V 218.878.4409 Fax Serving: CARLTON COUNTY, PINE COUNTY (Youth)</w:t>
      </w:r>
    </w:p>
    <w:p w14:paraId="0861990D" w14:textId="6B7BF024" w:rsidR="007E299D" w:rsidRDefault="007E299D" w:rsidP="007E299D">
      <w:pPr>
        <w:autoSpaceDE w:val="0"/>
        <w:autoSpaceDN w:val="0"/>
        <w:adjustRightInd w:val="0"/>
        <w:rPr>
          <w:rFonts w:ascii="Arial" w:hAnsi="Arial" w:cs="Arial"/>
          <w:lang w:eastAsia="ja-JP"/>
        </w:rPr>
      </w:pPr>
    </w:p>
    <w:p w14:paraId="0CB89309" w14:textId="5D6FC51A" w:rsidR="008F23DB" w:rsidRDefault="008F23DB" w:rsidP="007E299D">
      <w:pPr>
        <w:autoSpaceDE w:val="0"/>
        <w:autoSpaceDN w:val="0"/>
        <w:adjustRightInd w:val="0"/>
        <w:rPr>
          <w:rFonts w:ascii="Arial" w:hAnsi="Arial" w:cs="Arial"/>
          <w:lang w:eastAsia="ja-JP"/>
        </w:rPr>
      </w:pPr>
      <w:r w:rsidRPr="008F23DB">
        <w:rPr>
          <w:rFonts w:ascii="Arial" w:hAnsi="Arial" w:cs="Arial"/>
          <w:b/>
          <w:bCs/>
          <w:lang w:eastAsia="ja-JP"/>
        </w:rPr>
        <w:t>Isanti County Family Services</w:t>
      </w:r>
      <w:r w:rsidRPr="008F23DB">
        <w:rPr>
          <w:rFonts w:ascii="Arial" w:hAnsi="Arial" w:cs="Arial"/>
          <w:lang w:eastAsia="ja-JP"/>
        </w:rPr>
        <w:br/>
        <w:t>1700 East Rum River Drive South, Suite A</w:t>
      </w:r>
      <w:r w:rsidRPr="008F23DB">
        <w:rPr>
          <w:rFonts w:ascii="Arial" w:hAnsi="Arial" w:cs="Arial"/>
          <w:lang w:eastAsia="ja-JP"/>
        </w:rPr>
        <w:br/>
        <w:t>Cambridge, MN 55008</w:t>
      </w:r>
      <w:r w:rsidRPr="008F23DB">
        <w:rPr>
          <w:rFonts w:ascii="Arial" w:hAnsi="Arial" w:cs="Arial"/>
          <w:lang w:eastAsia="ja-JP"/>
        </w:rPr>
        <w:br/>
        <w:t>763-689-1711</w:t>
      </w:r>
    </w:p>
    <w:p w14:paraId="23E94B7E" w14:textId="4801DA78" w:rsidR="008F23DB" w:rsidRDefault="008F23DB" w:rsidP="007E299D">
      <w:pPr>
        <w:autoSpaceDE w:val="0"/>
        <w:autoSpaceDN w:val="0"/>
        <w:adjustRightInd w:val="0"/>
        <w:rPr>
          <w:rFonts w:ascii="Arial" w:hAnsi="Arial" w:cs="Arial"/>
          <w:lang w:eastAsia="ja-JP"/>
        </w:rPr>
      </w:pPr>
    </w:p>
    <w:p w14:paraId="0A270231" w14:textId="67E23756" w:rsidR="008F23DB" w:rsidRDefault="008F23DB" w:rsidP="007E299D">
      <w:pPr>
        <w:autoSpaceDE w:val="0"/>
        <w:autoSpaceDN w:val="0"/>
        <w:adjustRightInd w:val="0"/>
        <w:rPr>
          <w:rFonts w:ascii="Arial" w:hAnsi="Arial" w:cs="Arial"/>
          <w:lang w:val="en" w:eastAsia="ja-JP"/>
        </w:rPr>
      </w:pPr>
      <w:r w:rsidRPr="008F23DB">
        <w:rPr>
          <w:rFonts w:ascii="Arial" w:hAnsi="Arial" w:cs="Arial"/>
          <w:b/>
          <w:bCs/>
          <w:lang w:val="en" w:eastAsia="ja-JP"/>
        </w:rPr>
        <w:t>Pine County Department of Human Services</w:t>
      </w:r>
      <w:r w:rsidRPr="008F23DB">
        <w:rPr>
          <w:rFonts w:ascii="Arial" w:hAnsi="Arial" w:cs="Arial"/>
          <w:lang w:val="en" w:eastAsia="ja-JP"/>
        </w:rPr>
        <w:br/>
        <w:t>130 Oriole Street East, Suite 1</w:t>
      </w:r>
      <w:r w:rsidRPr="008F23DB">
        <w:rPr>
          <w:rFonts w:ascii="Arial" w:hAnsi="Arial" w:cs="Arial"/>
          <w:lang w:val="en" w:eastAsia="ja-JP"/>
        </w:rPr>
        <w:br/>
        <w:t>Sandstone, MN 55072</w:t>
      </w:r>
      <w:r w:rsidRPr="008F23DB">
        <w:rPr>
          <w:rFonts w:ascii="Arial" w:hAnsi="Arial" w:cs="Arial"/>
          <w:lang w:val="en" w:eastAsia="ja-JP"/>
        </w:rPr>
        <w:br/>
        <w:t>320-591-1570</w:t>
      </w:r>
    </w:p>
    <w:p w14:paraId="6C71D946" w14:textId="66A93602" w:rsidR="008F23DB" w:rsidRDefault="008F23DB" w:rsidP="007E299D">
      <w:pPr>
        <w:autoSpaceDE w:val="0"/>
        <w:autoSpaceDN w:val="0"/>
        <w:adjustRightInd w:val="0"/>
        <w:rPr>
          <w:rFonts w:ascii="Arial" w:hAnsi="Arial" w:cs="Arial"/>
          <w:lang w:eastAsia="ja-JP"/>
        </w:rPr>
      </w:pPr>
    </w:p>
    <w:p w14:paraId="0489D401" w14:textId="70A745A4" w:rsidR="008F23DB" w:rsidRDefault="008F23DB" w:rsidP="007E299D">
      <w:pPr>
        <w:autoSpaceDE w:val="0"/>
        <w:autoSpaceDN w:val="0"/>
        <w:adjustRightInd w:val="0"/>
        <w:rPr>
          <w:rFonts w:ascii="Arial" w:hAnsi="Arial" w:cs="Arial"/>
          <w:lang w:eastAsia="ja-JP"/>
        </w:rPr>
      </w:pPr>
      <w:r w:rsidRPr="008F23DB">
        <w:rPr>
          <w:rFonts w:ascii="Arial" w:hAnsi="Arial" w:cs="Arial"/>
          <w:b/>
          <w:bCs/>
          <w:lang w:eastAsia="ja-JP"/>
        </w:rPr>
        <w:t>Kanabec County Family Service Department</w:t>
      </w:r>
      <w:r w:rsidRPr="008F23DB">
        <w:rPr>
          <w:rFonts w:ascii="Arial" w:hAnsi="Arial" w:cs="Arial"/>
          <w:lang w:eastAsia="ja-JP"/>
        </w:rPr>
        <w:br/>
        <w:t>905 East Forest Avenue, Suite 150</w:t>
      </w:r>
      <w:r w:rsidRPr="008F23DB">
        <w:rPr>
          <w:rFonts w:ascii="Arial" w:hAnsi="Arial" w:cs="Arial"/>
          <w:lang w:eastAsia="ja-JP"/>
        </w:rPr>
        <w:br/>
        <w:t>Mora, MN 55051</w:t>
      </w:r>
      <w:r w:rsidRPr="008F23DB">
        <w:rPr>
          <w:rFonts w:ascii="Arial" w:hAnsi="Arial" w:cs="Arial"/>
          <w:lang w:eastAsia="ja-JP"/>
        </w:rPr>
        <w:br/>
        <w:t>320-679-6350</w:t>
      </w:r>
    </w:p>
    <w:p w14:paraId="5C27A4C7" w14:textId="1AA5C47C" w:rsidR="008F23DB" w:rsidRDefault="008F23DB" w:rsidP="007E299D">
      <w:pPr>
        <w:autoSpaceDE w:val="0"/>
        <w:autoSpaceDN w:val="0"/>
        <w:adjustRightInd w:val="0"/>
        <w:rPr>
          <w:rFonts w:ascii="Arial" w:hAnsi="Arial" w:cs="Arial"/>
          <w:lang w:eastAsia="ja-JP"/>
        </w:rPr>
      </w:pPr>
      <w:r w:rsidRPr="008F23DB">
        <w:rPr>
          <w:rFonts w:ascii="Arial" w:hAnsi="Arial" w:cs="Arial"/>
          <w:b/>
          <w:bCs/>
          <w:lang w:eastAsia="ja-JP"/>
        </w:rPr>
        <w:t>Mille Lacs County Family Services</w:t>
      </w:r>
      <w:r w:rsidRPr="008F23DB">
        <w:rPr>
          <w:rFonts w:ascii="Arial" w:hAnsi="Arial" w:cs="Arial"/>
          <w:lang w:eastAsia="ja-JP"/>
        </w:rPr>
        <w:t> </w:t>
      </w:r>
      <w:r w:rsidRPr="008F23DB">
        <w:rPr>
          <w:rFonts w:ascii="Arial" w:hAnsi="Arial" w:cs="Arial"/>
          <w:lang w:eastAsia="ja-JP"/>
        </w:rPr>
        <w:br/>
        <w:t>Courthouse Square</w:t>
      </w:r>
      <w:r w:rsidRPr="008F23DB">
        <w:rPr>
          <w:rFonts w:ascii="Arial" w:hAnsi="Arial" w:cs="Arial"/>
          <w:lang w:eastAsia="ja-JP"/>
        </w:rPr>
        <w:br/>
        <w:t>525 Second Street SE</w:t>
      </w:r>
      <w:r w:rsidRPr="008F23DB">
        <w:rPr>
          <w:rFonts w:ascii="Arial" w:hAnsi="Arial" w:cs="Arial"/>
          <w:lang w:eastAsia="ja-JP"/>
        </w:rPr>
        <w:br/>
        <w:t>Milaca, MN 56353</w:t>
      </w:r>
      <w:r w:rsidRPr="008F23DB">
        <w:rPr>
          <w:rFonts w:ascii="Arial" w:hAnsi="Arial" w:cs="Arial"/>
          <w:lang w:eastAsia="ja-JP"/>
        </w:rPr>
        <w:br/>
        <w:t>320-983-8208</w:t>
      </w:r>
    </w:p>
    <w:p w14:paraId="646F7F4B" w14:textId="24734D92" w:rsidR="008F23DB" w:rsidRDefault="008F23DB" w:rsidP="007E299D">
      <w:pPr>
        <w:autoSpaceDE w:val="0"/>
        <w:autoSpaceDN w:val="0"/>
        <w:adjustRightInd w:val="0"/>
        <w:rPr>
          <w:rFonts w:ascii="Arial" w:hAnsi="Arial" w:cs="Arial"/>
          <w:lang w:eastAsia="ja-JP"/>
        </w:rPr>
      </w:pPr>
    </w:p>
    <w:p w14:paraId="76738E09" w14:textId="2635DA97" w:rsidR="008F23DB" w:rsidRDefault="008F23DB" w:rsidP="007E299D">
      <w:pPr>
        <w:autoSpaceDE w:val="0"/>
        <w:autoSpaceDN w:val="0"/>
        <w:adjustRightInd w:val="0"/>
        <w:rPr>
          <w:rFonts w:ascii="Arial" w:hAnsi="Arial" w:cs="Arial"/>
          <w:lang w:eastAsia="ja-JP"/>
        </w:rPr>
      </w:pPr>
      <w:r w:rsidRPr="008F23DB">
        <w:rPr>
          <w:rFonts w:ascii="Arial" w:hAnsi="Arial" w:cs="Arial"/>
          <w:b/>
          <w:bCs/>
          <w:lang w:eastAsia="ja-JP"/>
        </w:rPr>
        <w:t>Chisago County Health and Human Services</w:t>
      </w:r>
      <w:r w:rsidRPr="008F23DB">
        <w:rPr>
          <w:rFonts w:ascii="Arial" w:hAnsi="Arial" w:cs="Arial"/>
          <w:lang w:eastAsia="ja-JP"/>
        </w:rPr>
        <w:br/>
        <w:t>313 North Main Street, Room 239</w:t>
      </w:r>
      <w:r w:rsidRPr="008F23DB">
        <w:rPr>
          <w:rFonts w:ascii="Arial" w:hAnsi="Arial" w:cs="Arial"/>
          <w:lang w:eastAsia="ja-JP"/>
        </w:rPr>
        <w:br/>
        <w:t>Center City, MN 55012</w:t>
      </w:r>
      <w:r w:rsidRPr="008F23DB">
        <w:rPr>
          <w:rFonts w:ascii="Arial" w:hAnsi="Arial" w:cs="Arial"/>
          <w:lang w:eastAsia="ja-JP"/>
        </w:rPr>
        <w:br/>
        <w:t>651-213-5214</w:t>
      </w:r>
    </w:p>
    <w:p w14:paraId="7B0F9BFB" w14:textId="20DFF72E" w:rsidR="008F23DB" w:rsidRDefault="008F23DB" w:rsidP="007E299D">
      <w:pPr>
        <w:autoSpaceDE w:val="0"/>
        <w:autoSpaceDN w:val="0"/>
        <w:adjustRightInd w:val="0"/>
        <w:rPr>
          <w:rFonts w:ascii="Arial" w:hAnsi="Arial" w:cs="Arial"/>
          <w:lang w:eastAsia="ja-JP"/>
        </w:rPr>
      </w:pPr>
    </w:p>
    <w:p w14:paraId="4B1A5117" w14:textId="20627ACD" w:rsidR="008F23DB" w:rsidRDefault="008F23DB" w:rsidP="007E299D">
      <w:pPr>
        <w:autoSpaceDE w:val="0"/>
        <w:autoSpaceDN w:val="0"/>
        <w:adjustRightInd w:val="0"/>
        <w:rPr>
          <w:rFonts w:ascii="Arial" w:hAnsi="Arial" w:cs="Arial"/>
          <w:lang w:eastAsia="ja-JP"/>
        </w:rPr>
      </w:pPr>
      <w:r w:rsidRPr="008F23DB">
        <w:rPr>
          <w:rFonts w:ascii="Arial" w:hAnsi="Arial" w:cs="Arial"/>
          <w:b/>
          <w:bCs/>
          <w:lang w:eastAsia="ja-JP"/>
        </w:rPr>
        <w:t>Carlton County Human Service Center</w:t>
      </w:r>
      <w:r w:rsidRPr="008F23DB">
        <w:rPr>
          <w:rFonts w:ascii="Arial" w:hAnsi="Arial" w:cs="Arial"/>
          <w:lang w:eastAsia="ja-JP"/>
        </w:rPr>
        <w:br/>
        <w:t>14 North 11th Street, P.O. Box 650</w:t>
      </w:r>
      <w:r w:rsidRPr="008F23DB">
        <w:rPr>
          <w:rFonts w:ascii="Arial" w:hAnsi="Arial" w:cs="Arial"/>
          <w:lang w:eastAsia="ja-JP"/>
        </w:rPr>
        <w:br/>
        <w:t>Cloquet, MN 55720</w:t>
      </w:r>
      <w:r w:rsidRPr="008F23DB">
        <w:rPr>
          <w:rFonts w:ascii="Arial" w:hAnsi="Arial" w:cs="Arial"/>
          <w:lang w:eastAsia="ja-JP"/>
        </w:rPr>
        <w:br/>
        <w:t>218-879-4583</w:t>
      </w:r>
    </w:p>
    <w:p w14:paraId="7D0DC8A9" w14:textId="14D7F275" w:rsidR="00D500B7" w:rsidRDefault="00D500B7" w:rsidP="007E299D">
      <w:pPr>
        <w:autoSpaceDE w:val="0"/>
        <w:autoSpaceDN w:val="0"/>
        <w:adjustRightInd w:val="0"/>
        <w:rPr>
          <w:rFonts w:ascii="Arial" w:hAnsi="Arial" w:cs="Arial"/>
          <w:lang w:eastAsia="ja-JP"/>
        </w:rPr>
      </w:pPr>
    </w:p>
    <w:p w14:paraId="3B7D3E1B" w14:textId="6B462F48" w:rsidR="00D500B7" w:rsidRDefault="00D500B7" w:rsidP="007E299D">
      <w:pPr>
        <w:autoSpaceDE w:val="0"/>
        <w:autoSpaceDN w:val="0"/>
        <w:adjustRightInd w:val="0"/>
        <w:rPr>
          <w:rFonts w:ascii="Arial" w:hAnsi="Arial" w:cs="Arial"/>
          <w:b/>
          <w:lang w:eastAsia="ja-JP"/>
        </w:rPr>
      </w:pPr>
      <w:r>
        <w:rPr>
          <w:rFonts w:ascii="Arial" w:hAnsi="Arial" w:cs="Arial"/>
          <w:b/>
          <w:lang w:eastAsia="ja-JP"/>
        </w:rPr>
        <w:t xml:space="preserve">Disability Hub MN </w:t>
      </w:r>
    </w:p>
    <w:p w14:paraId="7E90D56A" w14:textId="6F71C9F2" w:rsidR="00D500B7" w:rsidRPr="00D500B7" w:rsidRDefault="00D500B7" w:rsidP="007E299D">
      <w:pPr>
        <w:autoSpaceDE w:val="0"/>
        <w:autoSpaceDN w:val="0"/>
        <w:adjustRightInd w:val="0"/>
        <w:rPr>
          <w:rFonts w:ascii="Arial" w:hAnsi="Arial" w:cs="Arial"/>
          <w:lang w:eastAsia="ja-JP"/>
        </w:rPr>
      </w:pPr>
      <w:r>
        <w:rPr>
          <w:rFonts w:ascii="Arial" w:hAnsi="Arial" w:cs="Arial"/>
          <w:lang w:eastAsia="ja-JP"/>
        </w:rPr>
        <w:t xml:space="preserve">A free statewide resource network that helps people solve problems, navigate the system and plan for your future.  </w:t>
      </w:r>
    </w:p>
    <w:p w14:paraId="61A29AE3" w14:textId="699BCFC9" w:rsidR="00D500B7" w:rsidRDefault="004E0E00" w:rsidP="007E299D">
      <w:pPr>
        <w:autoSpaceDE w:val="0"/>
        <w:autoSpaceDN w:val="0"/>
        <w:adjustRightInd w:val="0"/>
        <w:rPr>
          <w:rFonts w:ascii="Arial" w:hAnsi="Arial" w:cs="Arial"/>
          <w:lang w:eastAsia="ja-JP"/>
        </w:rPr>
      </w:pPr>
      <w:hyperlink r:id="rId30" w:history="1">
        <w:r w:rsidR="00D500B7" w:rsidRPr="00C53BDB">
          <w:rPr>
            <w:rStyle w:val="Hyperlink"/>
            <w:rFonts w:ascii="Arial" w:hAnsi="Arial" w:cs="Arial"/>
            <w:lang w:eastAsia="ja-JP"/>
          </w:rPr>
          <w:t>www.disabilityhubmn.org</w:t>
        </w:r>
      </w:hyperlink>
    </w:p>
    <w:p w14:paraId="31747C03" w14:textId="5585E894" w:rsidR="00D500B7" w:rsidRDefault="00D500B7" w:rsidP="007E299D">
      <w:pPr>
        <w:autoSpaceDE w:val="0"/>
        <w:autoSpaceDN w:val="0"/>
        <w:adjustRightInd w:val="0"/>
        <w:rPr>
          <w:rFonts w:ascii="Arial" w:hAnsi="Arial" w:cs="Arial"/>
          <w:lang w:eastAsia="ja-JP"/>
        </w:rPr>
      </w:pPr>
      <w:r>
        <w:rPr>
          <w:rFonts w:ascii="Arial" w:hAnsi="Arial" w:cs="Arial"/>
          <w:lang w:eastAsia="ja-JP"/>
        </w:rPr>
        <w:t>1.866.333.2466</w:t>
      </w:r>
    </w:p>
    <w:p w14:paraId="0D386C02" w14:textId="48942DF7" w:rsidR="00D500B7" w:rsidRDefault="00D500B7" w:rsidP="007E299D">
      <w:pPr>
        <w:autoSpaceDE w:val="0"/>
        <w:autoSpaceDN w:val="0"/>
        <w:adjustRightInd w:val="0"/>
        <w:rPr>
          <w:rFonts w:ascii="Arial" w:hAnsi="Arial" w:cs="Arial"/>
          <w:lang w:eastAsia="ja-JP"/>
        </w:rPr>
      </w:pPr>
    </w:p>
    <w:p w14:paraId="77B44122" w14:textId="279A22DF" w:rsidR="00D500B7" w:rsidRDefault="00D500B7" w:rsidP="007E299D">
      <w:pPr>
        <w:autoSpaceDE w:val="0"/>
        <w:autoSpaceDN w:val="0"/>
        <w:adjustRightInd w:val="0"/>
        <w:rPr>
          <w:rFonts w:ascii="Arial" w:hAnsi="Arial" w:cs="Arial"/>
          <w:b/>
          <w:lang w:eastAsia="ja-JP"/>
        </w:rPr>
      </w:pPr>
      <w:proofErr w:type="spellStart"/>
      <w:r>
        <w:rPr>
          <w:rFonts w:ascii="Arial" w:hAnsi="Arial" w:cs="Arial"/>
          <w:b/>
          <w:lang w:eastAsia="ja-JP"/>
        </w:rPr>
        <w:t>ConnectAbility</w:t>
      </w:r>
      <w:proofErr w:type="spellEnd"/>
      <w:r>
        <w:rPr>
          <w:rFonts w:ascii="Arial" w:hAnsi="Arial" w:cs="Arial"/>
          <w:b/>
          <w:lang w:eastAsia="ja-JP"/>
        </w:rPr>
        <w:t xml:space="preserve"> of MN </w:t>
      </w:r>
    </w:p>
    <w:p w14:paraId="5F389A6E" w14:textId="30DBE12F" w:rsidR="00D500B7" w:rsidRDefault="00D500B7" w:rsidP="007E299D">
      <w:pPr>
        <w:autoSpaceDE w:val="0"/>
        <w:autoSpaceDN w:val="0"/>
        <w:adjustRightInd w:val="0"/>
        <w:rPr>
          <w:rFonts w:ascii="Arial" w:hAnsi="Arial" w:cs="Arial"/>
          <w:lang w:eastAsia="ja-JP"/>
        </w:rPr>
      </w:pPr>
      <w:r>
        <w:rPr>
          <w:rFonts w:ascii="Arial" w:hAnsi="Arial" w:cs="Arial"/>
          <w:lang w:eastAsia="ja-JP"/>
        </w:rPr>
        <w:t>Help to access transportation</w:t>
      </w:r>
    </w:p>
    <w:p w14:paraId="6C657DCC" w14:textId="4F5BC34A" w:rsidR="00D500B7" w:rsidRDefault="004E0E00" w:rsidP="007E299D">
      <w:pPr>
        <w:autoSpaceDE w:val="0"/>
        <w:autoSpaceDN w:val="0"/>
        <w:adjustRightInd w:val="0"/>
        <w:rPr>
          <w:rFonts w:ascii="Arial" w:hAnsi="Arial" w:cs="Arial"/>
          <w:lang w:eastAsia="ja-JP"/>
        </w:rPr>
      </w:pPr>
      <w:hyperlink r:id="rId31" w:history="1">
        <w:r w:rsidR="00D500B7" w:rsidRPr="00C53BDB">
          <w:rPr>
            <w:rStyle w:val="Hyperlink"/>
            <w:rFonts w:ascii="Arial" w:hAnsi="Arial" w:cs="Arial"/>
            <w:lang w:eastAsia="ja-JP"/>
          </w:rPr>
          <w:t>www.connectabilitymn.org</w:t>
        </w:r>
      </w:hyperlink>
      <w:r w:rsidR="00D500B7">
        <w:rPr>
          <w:rFonts w:ascii="Arial" w:hAnsi="Arial" w:cs="Arial"/>
          <w:lang w:eastAsia="ja-JP"/>
        </w:rPr>
        <w:t xml:space="preserve"> </w:t>
      </w:r>
    </w:p>
    <w:p w14:paraId="0E5FC5C7" w14:textId="5918BF46" w:rsidR="00D500B7" w:rsidRDefault="00D500B7" w:rsidP="007E299D">
      <w:pPr>
        <w:autoSpaceDE w:val="0"/>
        <w:autoSpaceDN w:val="0"/>
        <w:adjustRightInd w:val="0"/>
        <w:rPr>
          <w:rFonts w:ascii="Arial" w:hAnsi="Arial" w:cs="Arial"/>
          <w:lang w:eastAsia="ja-JP"/>
        </w:rPr>
      </w:pPr>
      <w:r>
        <w:rPr>
          <w:rFonts w:ascii="Arial" w:hAnsi="Arial" w:cs="Arial"/>
          <w:lang w:eastAsia="ja-JP"/>
        </w:rPr>
        <w:t>320.253.0765</w:t>
      </w:r>
    </w:p>
    <w:p w14:paraId="256ECF7A" w14:textId="7E9B098D" w:rsidR="00457353" w:rsidRDefault="00457353" w:rsidP="007E299D">
      <w:pPr>
        <w:autoSpaceDE w:val="0"/>
        <w:autoSpaceDN w:val="0"/>
        <w:adjustRightInd w:val="0"/>
        <w:rPr>
          <w:rFonts w:ascii="Arial" w:hAnsi="Arial" w:cs="Arial"/>
          <w:lang w:eastAsia="ja-JP"/>
        </w:rPr>
      </w:pPr>
    </w:p>
    <w:p w14:paraId="1CCA7484" w14:textId="14A3C3B8" w:rsidR="00457353" w:rsidRDefault="00457353" w:rsidP="007E299D">
      <w:pPr>
        <w:autoSpaceDE w:val="0"/>
        <w:autoSpaceDN w:val="0"/>
        <w:adjustRightInd w:val="0"/>
        <w:rPr>
          <w:rFonts w:ascii="Arial" w:hAnsi="Arial" w:cs="Arial"/>
          <w:b/>
          <w:lang w:eastAsia="ja-JP"/>
        </w:rPr>
      </w:pPr>
      <w:r>
        <w:rPr>
          <w:rFonts w:ascii="Arial" w:hAnsi="Arial" w:cs="Arial"/>
          <w:b/>
          <w:lang w:eastAsia="ja-JP"/>
        </w:rPr>
        <w:t>Equal Employment Opportunity Commission</w:t>
      </w:r>
    </w:p>
    <w:p w14:paraId="6998258F" w14:textId="6E30A760" w:rsidR="00457353" w:rsidRDefault="004E0E00" w:rsidP="007E299D">
      <w:pPr>
        <w:autoSpaceDE w:val="0"/>
        <w:autoSpaceDN w:val="0"/>
        <w:adjustRightInd w:val="0"/>
        <w:rPr>
          <w:rFonts w:ascii="Arial" w:hAnsi="Arial" w:cs="Arial"/>
          <w:lang w:eastAsia="ja-JP"/>
        </w:rPr>
      </w:pPr>
      <w:hyperlink r:id="rId32" w:history="1">
        <w:r w:rsidR="00457353" w:rsidRPr="00C53BDB">
          <w:rPr>
            <w:rStyle w:val="Hyperlink"/>
            <w:rFonts w:ascii="Arial" w:hAnsi="Arial" w:cs="Arial"/>
            <w:lang w:eastAsia="ja-JP"/>
          </w:rPr>
          <w:t>www.eeoc.gov</w:t>
        </w:r>
      </w:hyperlink>
      <w:r w:rsidR="00457353">
        <w:rPr>
          <w:rFonts w:ascii="Arial" w:hAnsi="Arial" w:cs="Arial"/>
          <w:lang w:eastAsia="ja-JP"/>
        </w:rPr>
        <w:t xml:space="preserve"> </w:t>
      </w:r>
    </w:p>
    <w:p w14:paraId="0FCAFFC3" w14:textId="77777777" w:rsidR="00E81867" w:rsidRDefault="00E81867" w:rsidP="007E299D">
      <w:pPr>
        <w:autoSpaceDE w:val="0"/>
        <w:autoSpaceDN w:val="0"/>
        <w:adjustRightInd w:val="0"/>
        <w:rPr>
          <w:rFonts w:ascii="Arial" w:hAnsi="Arial" w:cs="Arial"/>
          <w:b/>
          <w:lang w:eastAsia="ja-JP"/>
        </w:rPr>
      </w:pPr>
      <w:r>
        <w:rPr>
          <w:rFonts w:ascii="Arial" w:hAnsi="Arial" w:cs="Arial"/>
          <w:b/>
          <w:lang w:eastAsia="ja-JP"/>
        </w:rPr>
        <w:t>Job Accommodations Network (JAN)</w:t>
      </w:r>
    </w:p>
    <w:p w14:paraId="525B89C7" w14:textId="77777777" w:rsidR="00FF76D8" w:rsidRDefault="004E0E00" w:rsidP="007E299D">
      <w:pPr>
        <w:autoSpaceDE w:val="0"/>
        <w:autoSpaceDN w:val="0"/>
        <w:adjustRightInd w:val="0"/>
        <w:rPr>
          <w:rFonts w:ascii="Arial" w:hAnsi="Arial" w:cs="Arial"/>
          <w:lang w:eastAsia="ja-JP"/>
        </w:rPr>
      </w:pPr>
      <w:hyperlink r:id="rId33" w:history="1">
        <w:r w:rsidR="00E81867" w:rsidRPr="00C53BDB">
          <w:rPr>
            <w:rStyle w:val="Hyperlink"/>
            <w:rFonts w:ascii="Arial" w:hAnsi="Arial" w:cs="Arial"/>
            <w:lang w:eastAsia="ja-JP"/>
          </w:rPr>
          <w:t>https://askjan.org</w:t>
        </w:r>
      </w:hyperlink>
      <w:r w:rsidR="00E81867">
        <w:rPr>
          <w:rFonts w:ascii="Arial" w:hAnsi="Arial" w:cs="Arial"/>
          <w:lang w:eastAsia="ja-JP"/>
        </w:rPr>
        <w:t xml:space="preserve">    </w:t>
      </w:r>
    </w:p>
    <w:p w14:paraId="7E8AF8E8" w14:textId="77777777" w:rsidR="00FF76D8" w:rsidRDefault="00FF76D8" w:rsidP="007E299D">
      <w:pPr>
        <w:autoSpaceDE w:val="0"/>
        <w:autoSpaceDN w:val="0"/>
        <w:adjustRightInd w:val="0"/>
        <w:rPr>
          <w:rFonts w:ascii="Arial" w:hAnsi="Arial" w:cs="Arial"/>
          <w:b/>
          <w:lang w:eastAsia="ja-JP"/>
        </w:rPr>
      </w:pPr>
    </w:p>
    <w:p w14:paraId="0F280E66" w14:textId="77777777" w:rsidR="00FF76D8" w:rsidRDefault="00FF76D8" w:rsidP="007E299D">
      <w:pPr>
        <w:autoSpaceDE w:val="0"/>
        <w:autoSpaceDN w:val="0"/>
        <w:adjustRightInd w:val="0"/>
        <w:rPr>
          <w:rFonts w:ascii="Arial" w:hAnsi="Arial" w:cs="Arial"/>
          <w:b/>
          <w:lang w:eastAsia="ja-JP"/>
        </w:rPr>
      </w:pPr>
    </w:p>
    <w:p w14:paraId="08267CF7" w14:textId="77777777" w:rsidR="00FF76D8" w:rsidRDefault="00FF76D8" w:rsidP="007E299D">
      <w:pPr>
        <w:autoSpaceDE w:val="0"/>
        <w:autoSpaceDN w:val="0"/>
        <w:adjustRightInd w:val="0"/>
        <w:rPr>
          <w:rFonts w:ascii="Arial" w:hAnsi="Arial" w:cs="Arial"/>
          <w:b/>
          <w:lang w:eastAsia="ja-JP"/>
        </w:rPr>
      </w:pPr>
      <w:r>
        <w:rPr>
          <w:rFonts w:ascii="Arial" w:hAnsi="Arial" w:cs="Arial"/>
          <w:b/>
          <w:lang w:eastAsia="ja-JP"/>
        </w:rPr>
        <w:t>Americans with Disabilities Act (ADA)</w:t>
      </w:r>
    </w:p>
    <w:p w14:paraId="5526C3DE" w14:textId="77777777" w:rsidR="00C91C66" w:rsidRDefault="004E0E00" w:rsidP="007E299D">
      <w:pPr>
        <w:autoSpaceDE w:val="0"/>
        <w:autoSpaceDN w:val="0"/>
        <w:adjustRightInd w:val="0"/>
        <w:rPr>
          <w:rFonts w:ascii="Arial" w:hAnsi="Arial" w:cs="Arial"/>
          <w:lang w:eastAsia="ja-JP"/>
        </w:rPr>
      </w:pPr>
      <w:hyperlink r:id="rId34" w:history="1">
        <w:r w:rsidR="00FF76D8" w:rsidRPr="00C53BDB">
          <w:rPr>
            <w:rStyle w:val="Hyperlink"/>
            <w:rFonts w:ascii="Arial" w:hAnsi="Arial" w:cs="Arial"/>
            <w:lang w:eastAsia="ja-JP"/>
          </w:rPr>
          <w:t>https://www.ada.gov</w:t>
        </w:r>
      </w:hyperlink>
      <w:r w:rsidR="00FF76D8">
        <w:rPr>
          <w:rFonts w:ascii="Arial" w:hAnsi="Arial" w:cs="Arial"/>
          <w:lang w:eastAsia="ja-JP"/>
        </w:rPr>
        <w:t xml:space="preserve"> </w:t>
      </w:r>
    </w:p>
    <w:p w14:paraId="4D2FE640" w14:textId="77777777" w:rsidR="00C91C66" w:rsidRDefault="00C91C66" w:rsidP="007E299D">
      <w:pPr>
        <w:autoSpaceDE w:val="0"/>
        <w:autoSpaceDN w:val="0"/>
        <w:adjustRightInd w:val="0"/>
        <w:rPr>
          <w:rFonts w:ascii="Arial" w:hAnsi="Arial" w:cs="Arial"/>
          <w:b/>
          <w:lang w:eastAsia="ja-JP"/>
        </w:rPr>
      </w:pPr>
    </w:p>
    <w:p w14:paraId="57D72D7E" w14:textId="77777777" w:rsidR="00C91C66" w:rsidRDefault="00C91C66" w:rsidP="007E299D">
      <w:pPr>
        <w:autoSpaceDE w:val="0"/>
        <w:autoSpaceDN w:val="0"/>
        <w:adjustRightInd w:val="0"/>
        <w:rPr>
          <w:rFonts w:ascii="Arial" w:hAnsi="Arial" w:cs="Arial"/>
          <w:b/>
          <w:lang w:eastAsia="ja-JP"/>
        </w:rPr>
      </w:pPr>
    </w:p>
    <w:p w14:paraId="7CD73DE3" w14:textId="77777777" w:rsidR="00C91C66" w:rsidRDefault="00C91C66" w:rsidP="007E299D">
      <w:pPr>
        <w:autoSpaceDE w:val="0"/>
        <w:autoSpaceDN w:val="0"/>
        <w:adjustRightInd w:val="0"/>
        <w:rPr>
          <w:rFonts w:ascii="Arial" w:hAnsi="Arial" w:cs="Arial"/>
          <w:b/>
          <w:lang w:eastAsia="ja-JP"/>
        </w:rPr>
      </w:pPr>
      <w:r>
        <w:rPr>
          <w:rFonts w:ascii="Arial" w:hAnsi="Arial" w:cs="Arial"/>
          <w:b/>
          <w:lang w:eastAsia="ja-JP"/>
        </w:rPr>
        <w:t>Region 7E Mental Health Resources</w:t>
      </w:r>
    </w:p>
    <w:p w14:paraId="1E9B38A3" w14:textId="77777777" w:rsidR="00C91C66" w:rsidRDefault="004E0E00" w:rsidP="007E299D">
      <w:pPr>
        <w:autoSpaceDE w:val="0"/>
        <w:autoSpaceDN w:val="0"/>
        <w:adjustRightInd w:val="0"/>
        <w:rPr>
          <w:rFonts w:ascii="Arial" w:hAnsi="Arial" w:cs="Arial"/>
          <w:lang w:eastAsia="ja-JP"/>
        </w:rPr>
      </w:pPr>
      <w:hyperlink r:id="rId35" w:history="1">
        <w:r w:rsidR="00C91C66" w:rsidRPr="00C53BDB">
          <w:rPr>
            <w:rStyle w:val="Hyperlink"/>
            <w:rFonts w:ascii="Arial" w:hAnsi="Arial" w:cs="Arial"/>
            <w:lang w:eastAsia="ja-JP"/>
          </w:rPr>
          <w:t>www.adultmentalhealth.org</w:t>
        </w:r>
      </w:hyperlink>
      <w:r w:rsidR="00C91C66">
        <w:rPr>
          <w:rFonts w:ascii="Arial" w:hAnsi="Arial" w:cs="Arial"/>
          <w:lang w:eastAsia="ja-JP"/>
        </w:rPr>
        <w:t xml:space="preserve"> </w:t>
      </w:r>
    </w:p>
    <w:p w14:paraId="64F694D0" w14:textId="77777777" w:rsidR="00C91C66" w:rsidRDefault="00C91C66" w:rsidP="007E299D">
      <w:pPr>
        <w:autoSpaceDE w:val="0"/>
        <w:autoSpaceDN w:val="0"/>
        <w:adjustRightInd w:val="0"/>
        <w:rPr>
          <w:rFonts w:ascii="Arial" w:hAnsi="Arial" w:cs="Arial"/>
          <w:b/>
          <w:lang w:eastAsia="ja-JP"/>
        </w:rPr>
      </w:pPr>
    </w:p>
    <w:p w14:paraId="45922370" w14:textId="77777777" w:rsidR="00C91C66" w:rsidRDefault="00C91C66" w:rsidP="007E299D">
      <w:pPr>
        <w:autoSpaceDE w:val="0"/>
        <w:autoSpaceDN w:val="0"/>
        <w:adjustRightInd w:val="0"/>
        <w:rPr>
          <w:rFonts w:ascii="Arial" w:hAnsi="Arial" w:cs="Arial"/>
          <w:b/>
          <w:lang w:eastAsia="ja-JP"/>
        </w:rPr>
      </w:pPr>
      <w:r>
        <w:rPr>
          <w:rFonts w:ascii="Arial" w:hAnsi="Arial" w:cs="Arial"/>
          <w:b/>
          <w:lang w:eastAsia="ja-JP"/>
        </w:rPr>
        <w:t xml:space="preserve">East Central Crisis Services </w:t>
      </w:r>
    </w:p>
    <w:p w14:paraId="1E4FF5DC" w14:textId="77777777" w:rsidR="00C91C66" w:rsidRDefault="00C91C66" w:rsidP="007E299D">
      <w:pPr>
        <w:autoSpaceDE w:val="0"/>
        <w:autoSpaceDN w:val="0"/>
        <w:adjustRightInd w:val="0"/>
        <w:rPr>
          <w:rFonts w:ascii="Arial" w:hAnsi="Arial" w:cs="Arial"/>
          <w:b/>
          <w:lang w:eastAsia="ja-JP"/>
        </w:rPr>
      </w:pPr>
      <w:r>
        <w:rPr>
          <w:rFonts w:ascii="Arial" w:hAnsi="Arial" w:cs="Arial"/>
          <w:b/>
          <w:lang w:eastAsia="ja-JP"/>
        </w:rPr>
        <w:t>800.523.3333</w:t>
      </w:r>
    </w:p>
    <w:p w14:paraId="641EFB4F" w14:textId="77777777" w:rsidR="00C91C66" w:rsidRDefault="00C91C66" w:rsidP="007E299D">
      <w:pPr>
        <w:autoSpaceDE w:val="0"/>
        <w:autoSpaceDN w:val="0"/>
        <w:adjustRightInd w:val="0"/>
        <w:rPr>
          <w:rFonts w:ascii="Arial" w:hAnsi="Arial" w:cs="Arial"/>
          <w:b/>
          <w:lang w:eastAsia="ja-JP"/>
        </w:rPr>
      </w:pPr>
    </w:p>
    <w:p w14:paraId="71F90E31" w14:textId="77777777" w:rsidR="00C91C66" w:rsidRDefault="00C91C66" w:rsidP="007E299D">
      <w:pPr>
        <w:autoSpaceDE w:val="0"/>
        <w:autoSpaceDN w:val="0"/>
        <w:adjustRightInd w:val="0"/>
        <w:rPr>
          <w:rFonts w:ascii="Arial" w:hAnsi="Arial" w:cs="Arial"/>
          <w:b/>
          <w:lang w:eastAsia="ja-JP"/>
        </w:rPr>
      </w:pPr>
      <w:r>
        <w:rPr>
          <w:rFonts w:ascii="Arial" w:hAnsi="Arial" w:cs="Arial"/>
          <w:b/>
          <w:lang w:eastAsia="ja-JP"/>
        </w:rPr>
        <w:t>Lakes and Pines Community Action Council</w:t>
      </w:r>
    </w:p>
    <w:p w14:paraId="58612EA4" w14:textId="77777777" w:rsidR="00C91C66" w:rsidRDefault="00C91C66" w:rsidP="007E299D">
      <w:pPr>
        <w:autoSpaceDE w:val="0"/>
        <w:autoSpaceDN w:val="0"/>
        <w:adjustRightInd w:val="0"/>
        <w:rPr>
          <w:rFonts w:ascii="Arial" w:hAnsi="Arial" w:cs="Arial"/>
          <w:lang w:eastAsia="ja-JP"/>
        </w:rPr>
      </w:pPr>
      <w:r>
        <w:rPr>
          <w:rFonts w:ascii="Arial" w:hAnsi="Arial" w:cs="Arial"/>
          <w:lang w:eastAsia="ja-JP"/>
        </w:rPr>
        <w:t>320.679.1800</w:t>
      </w:r>
    </w:p>
    <w:p w14:paraId="601DD81C" w14:textId="3A93C2B5" w:rsidR="00C91C66" w:rsidRDefault="00C91C66" w:rsidP="007E299D">
      <w:pPr>
        <w:autoSpaceDE w:val="0"/>
        <w:autoSpaceDN w:val="0"/>
        <w:adjustRightInd w:val="0"/>
        <w:rPr>
          <w:rFonts w:ascii="Arial" w:hAnsi="Arial" w:cs="Arial"/>
          <w:lang w:eastAsia="ja-JP"/>
        </w:rPr>
      </w:pPr>
      <w:r w:rsidRPr="00C91C66">
        <w:rPr>
          <w:rFonts w:ascii="Arial" w:hAnsi="Arial" w:cs="Arial"/>
          <w:lang w:eastAsia="ja-JP"/>
        </w:rPr>
        <w:t>800.832.6082</w:t>
      </w:r>
    </w:p>
    <w:p w14:paraId="51A17FCE" w14:textId="3BB0EAD0" w:rsidR="00C91C66" w:rsidRDefault="00C91C66" w:rsidP="007E299D">
      <w:pPr>
        <w:autoSpaceDE w:val="0"/>
        <w:autoSpaceDN w:val="0"/>
        <w:adjustRightInd w:val="0"/>
        <w:rPr>
          <w:rFonts w:ascii="Arial" w:hAnsi="Arial" w:cs="Arial"/>
          <w:lang w:eastAsia="ja-JP"/>
        </w:rPr>
      </w:pPr>
    </w:p>
    <w:p w14:paraId="0D2CF366" w14:textId="502C9693" w:rsidR="00C91C66" w:rsidRDefault="00C91C66" w:rsidP="007E299D">
      <w:pPr>
        <w:autoSpaceDE w:val="0"/>
        <w:autoSpaceDN w:val="0"/>
        <w:adjustRightInd w:val="0"/>
        <w:rPr>
          <w:rFonts w:ascii="Arial" w:hAnsi="Arial" w:cs="Arial"/>
          <w:b/>
          <w:lang w:eastAsia="ja-JP"/>
        </w:rPr>
      </w:pPr>
      <w:r>
        <w:rPr>
          <w:rFonts w:ascii="Arial" w:hAnsi="Arial" w:cs="Arial"/>
          <w:b/>
          <w:lang w:eastAsia="ja-JP"/>
        </w:rPr>
        <w:t>Family Pathways Food Shelf</w:t>
      </w:r>
    </w:p>
    <w:p w14:paraId="5999599F" w14:textId="7F7FBC7F" w:rsidR="00C91C66" w:rsidRDefault="004E0E00" w:rsidP="007E299D">
      <w:pPr>
        <w:autoSpaceDE w:val="0"/>
        <w:autoSpaceDN w:val="0"/>
        <w:adjustRightInd w:val="0"/>
        <w:rPr>
          <w:rFonts w:ascii="Arial" w:hAnsi="Arial" w:cs="Arial"/>
          <w:lang w:eastAsia="ja-JP"/>
        </w:rPr>
      </w:pPr>
      <w:hyperlink r:id="rId36" w:history="1">
        <w:r w:rsidR="00C91C66" w:rsidRPr="00C53BDB">
          <w:rPr>
            <w:rStyle w:val="Hyperlink"/>
            <w:rFonts w:ascii="Arial" w:hAnsi="Arial" w:cs="Arial"/>
            <w:lang w:eastAsia="ja-JP"/>
          </w:rPr>
          <w:t>www.familypathways.org</w:t>
        </w:r>
      </w:hyperlink>
    </w:p>
    <w:p w14:paraId="036AE059" w14:textId="626F43DA" w:rsidR="00C91C66" w:rsidRDefault="00C91C66" w:rsidP="007E299D">
      <w:pPr>
        <w:autoSpaceDE w:val="0"/>
        <w:autoSpaceDN w:val="0"/>
        <w:adjustRightInd w:val="0"/>
        <w:rPr>
          <w:rFonts w:ascii="Arial" w:hAnsi="Arial" w:cs="Arial"/>
          <w:lang w:eastAsia="ja-JP"/>
        </w:rPr>
      </w:pPr>
    </w:p>
    <w:p w14:paraId="618AFBCD" w14:textId="58025776" w:rsidR="00C91C66" w:rsidRDefault="00C91C66" w:rsidP="007E299D">
      <w:pPr>
        <w:autoSpaceDE w:val="0"/>
        <w:autoSpaceDN w:val="0"/>
        <w:adjustRightInd w:val="0"/>
        <w:rPr>
          <w:rFonts w:ascii="Arial" w:hAnsi="Arial" w:cs="Arial"/>
          <w:b/>
          <w:lang w:eastAsia="ja-JP"/>
        </w:rPr>
      </w:pPr>
      <w:r>
        <w:rPr>
          <w:rFonts w:ascii="Arial" w:hAnsi="Arial" w:cs="Arial"/>
          <w:b/>
          <w:lang w:eastAsia="ja-JP"/>
        </w:rPr>
        <w:t>Second Harvest Heartland SNAP</w:t>
      </w:r>
    </w:p>
    <w:p w14:paraId="6CE23649" w14:textId="6BE3E500" w:rsidR="00C91C66" w:rsidRDefault="00C91C66" w:rsidP="007E299D">
      <w:pPr>
        <w:autoSpaceDE w:val="0"/>
        <w:autoSpaceDN w:val="0"/>
        <w:adjustRightInd w:val="0"/>
        <w:rPr>
          <w:rFonts w:ascii="Arial" w:hAnsi="Arial" w:cs="Arial"/>
          <w:lang w:eastAsia="ja-JP"/>
        </w:rPr>
      </w:pPr>
      <w:r>
        <w:rPr>
          <w:rFonts w:ascii="Arial" w:hAnsi="Arial" w:cs="Arial"/>
          <w:lang w:eastAsia="ja-JP"/>
        </w:rPr>
        <w:t>651.387.1606</w:t>
      </w:r>
    </w:p>
    <w:p w14:paraId="20D515C8" w14:textId="29B158F9" w:rsidR="00C91C66" w:rsidRDefault="00C91C66" w:rsidP="007E299D">
      <w:pPr>
        <w:autoSpaceDE w:val="0"/>
        <w:autoSpaceDN w:val="0"/>
        <w:adjustRightInd w:val="0"/>
        <w:rPr>
          <w:rFonts w:ascii="Arial" w:hAnsi="Arial" w:cs="Arial"/>
          <w:lang w:eastAsia="ja-JP"/>
        </w:rPr>
      </w:pPr>
    </w:p>
    <w:p w14:paraId="13AF0E98" w14:textId="21FE1AA8" w:rsidR="00C91C66" w:rsidRDefault="00C91C66" w:rsidP="007E299D">
      <w:pPr>
        <w:autoSpaceDE w:val="0"/>
        <w:autoSpaceDN w:val="0"/>
        <w:adjustRightInd w:val="0"/>
        <w:rPr>
          <w:rFonts w:ascii="Arial" w:hAnsi="Arial" w:cs="Arial"/>
          <w:b/>
          <w:lang w:eastAsia="ja-JP"/>
        </w:rPr>
      </w:pPr>
      <w:r>
        <w:rPr>
          <w:rFonts w:ascii="Arial" w:hAnsi="Arial" w:cs="Arial"/>
          <w:b/>
          <w:lang w:eastAsia="ja-JP"/>
        </w:rPr>
        <w:t>Minnesota Programs Application</w:t>
      </w:r>
    </w:p>
    <w:p w14:paraId="2C5153EF" w14:textId="43FBAF38" w:rsidR="00C91C66" w:rsidRDefault="004E0E00" w:rsidP="007E299D">
      <w:pPr>
        <w:autoSpaceDE w:val="0"/>
        <w:autoSpaceDN w:val="0"/>
        <w:adjustRightInd w:val="0"/>
        <w:rPr>
          <w:rFonts w:ascii="Arial" w:hAnsi="Arial" w:cs="Arial"/>
          <w:lang w:eastAsia="ja-JP"/>
        </w:rPr>
      </w:pPr>
      <w:hyperlink r:id="rId37" w:history="1">
        <w:r w:rsidR="00C91C66" w:rsidRPr="00C53BDB">
          <w:rPr>
            <w:rStyle w:val="Hyperlink"/>
            <w:rFonts w:ascii="Arial" w:hAnsi="Arial" w:cs="Arial"/>
            <w:lang w:eastAsia="ja-JP"/>
          </w:rPr>
          <w:t>https://mnbenefits.mn.gov</w:t>
        </w:r>
      </w:hyperlink>
    </w:p>
    <w:p w14:paraId="2D1F5254" w14:textId="297DD4C8" w:rsidR="00C91C66" w:rsidRDefault="00C91C66" w:rsidP="007E299D">
      <w:pPr>
        <w:autoSpaceDE w:val="0"/>
        <w:autoSpaceDN w:val="0"/>
        <w:adjustRightInd w:val="0"/>
        <w:rPr>
          <w:rFonts w:ascii="Arial" w:hAnsi="Arial" w:cs="Arial"/>
          <w:lang w:eastAsia="ja-JP"/>
        </w:rPr>
      </w:pPr>
    </w:p>
    <w:p w14:paraId="5B58C389" w14:textId="1508A674" w:rsidR="00C91C66" w:rsidRDefault="004011A0" w:rsidP="007E299D">
      <w:pPr>
        <w:autoSpaceDE w:val="0"/>
        <w:autoSpaceDN w:val="0"/>
        <w:adjustRightInd w:val="0"/>
        <w:rPr>
          <w:rFonts w:ascii="Arial" w:hAnsi="Arial" w:cs="Arial"/>
          <w:b/>
          <w:lang w:eastAsia="ja-JP"/>
        </w:rPr>
      </w:pPr>
      <w:r>
        <w:rPr>
          <w:rFonts w:ascii="Arial" w:hAnsi="Arial" w:cs="Arial"/>
          <w:b/>
          <w:lang w:eastAsia="ja-JP"/>
        </w:rPr>
        <w:t>NAMI</w:t>
      </w:r>
    </w:p>
    <w:p w14:paraId="07E677DA" w14:textId="1BA49325" w:rsidR="004011A0" w:rsidRDefault="004E0E00" w:rsidP="007E299D">
      <w:pPr>
        <w:autoSpaceDE w:val="0"/>
        <w:autoSpaceDN w:val="0"/>
        <w:adjustRightInd w:val="0"/>
        <w:rPr>
          <w:rFonts w:ascii="Arial" w:hAnsi="Arial" w:cs="Arial"/>
          <w:lang w:eastAsia="ja-JP"/>
        </w:rPr>
      </w:pPr>
      <w:hyperlink r:id="rId38" w:history="1">
        <w:r w:rsidR="004011A0" w:rsidRPr="00C53BDB">
          <w:rPr>
            <w:rStyle w:val="Hyperlink"/>
            <w:rFonts w:ascii="Arial" w:hAnsi="Arial" w:cs="Arial"/>
            <w:lang w:eastAsia="ja-JP"/>
          </w:rPr>
          <w:t>www.namimn.org</w:t>
        </w:r>
      </w:hyperlink>
    </w:p>
    <w:p w14:paraId="75B0F585" w14:textId="13ADC5FD" w:rsidR="004011A0" w:rsidRDefault="004011A0" w:rsidP="007E299D">
      <w:pPr>
        <w:autoSpaceDE w:val="0"/>
        <w:autoSpaceDN w:val="0"/>
        <w:adjustRightInd w:val="0"/>
        <w:rPr>
          <w:rFonts w:ascii="Arial" w:hAnsi="Arial" w:cs="Arial"/>
          <w:lang w:eastAsia="ja-JP"/>
        </w:rPr>
      </w:pPr>
    </w:p>
    <w:p w14:paraId="0C9142B2" w14:textId="692C7478" w:rsidR="004011A0" w:rsidRDefault="00173141" w:rsidP="007E299D">
      <w:pPr>
        <w:autoSpaceDE w:val="0"/>
        <w:autoSpaceDN w:val="0"/>
        <w:adjustRightInd w:val="0"/>
        <w:rPr>
          <w:rFonts w:ascii="Arial" w:hAnsi="Arial" w:cs="Arial"/>
          <w:b/>
          <w:lang w:eastAsia="ja-JP"/>
        </w:rPr>
      </w:pPr>
      <w:r>
        <w:rPr>
          <w:rFonts w:ascii="Arial" w:hAnsi="Arial" w:cs="Arial"/>
          <w:b/>
          <w:lang w:eastAsia="ja-JP"/>
        </w:rPr>
        <w:t>MN Adult Abuse Reporting Center</w:t>
      </w:r>
    </w:p>
    <w:p w14:paraId="697D190D" w14:textId="261E6BBE" w:rsidR="00173141" w:rsidRDefault="00173141" w:rsidP="007E299D">
      <w:pPr>
        <w:autoSpaceDE w:val="0"/>
        <w:autoSpaceDN w:val="0"/>
        <w:adjustRightInd w:val="0"/>
        <w:rPr>
          <w:rFonts w:ascii="Arial" w:hAnsi="Arial" w:cs="Arial"/>
          <w:b/>
          <w:lang w:eastAsia="ja-JP"/>
        </w:rPr>
      </w:pPr>
      <w:r>
        <w:rPr>
          <w:rFonts w:ascii="Arial" w:hAnsi="Arial" w:cs="Arial"/>
          <w:b/>
          <w:lang w:eastAsia="ja-JP"/>
        </w:rPr>
        <w:t>844.880.1574</w:t>
      </w:r>
    </w:p>
    <w:p w14:paraId="78181370" w14:textId="4EAEB176" w:rsidR="00173141" w:rsidRDefault="00173141" w:rsidP="007E299D">
      <w:pPr>
        <w:autoSpaceDE w:val="0"/>
        <w:autoSpaceDN w:val="0"/>
        <w:adjustRightInd w:val="0"/>
        <w:rPr>
          <w:rFonts w:ascii="Arial" w:hAnsi="Arial" w:cs="Arial"/>
          <w:b/>
          <w:lang w:eastAsia="ja-JP"/>
        </w:rPr>
      </w:pPr>
    </w:p>
    <w:p w14:paraId="1EDAECC9" w14:textId="0C46E9AA" w:rsidR="00173141" w:rsidRDefault="00173141" w:rsidP="007E299D">
      <w:pPr>
        <w:autoSpaceDE w:val="0"/>
        <w:autoSpaceDN w:val="0"/>
        <w:adjustRightInd w:val="0"/>
        <w:rPr>
          <w:rFonts w:ascii="Arial" w:hAnsi="Arial" w:cs="Arial"/>
          <w:b/>
          <w:lang w:eastAsia="ja-JP"/>
        </w:rPr>
      </w:pPr>
      <w:r>
        <w:rPr>
          <w:rFonts w:ascii="Arial" w:hAnsi="Arial" w:cs="Arial"/>
          <w:b/>
          <w:lang w:eastAsia="ja-JP"/>
        </w:rPr>
        <w:t>Disability Benefits 101</w:t>
      </w:r>
    </w:p>
    <w:p w14:paraId="177EC3A0" w14:textId="3275AA54" w:rsidR="00173141" w:rsidRDefault="004E0E00" w:rsidP="007E299D">
      <w:pPr>
        <w:autoSpaceDE w:val="0"/>
        <w:autoSpaceDN w:val="0"/>
        <w:adjustRightInd w:val="0"/>
        <w:rPr>
          <w:rFonts w:ascii="Arial" w:hAnsi="Arial" w:cs="Arial"/>
          <w:lang w:eastAsia="ja-JP"/>
        </w:rPr>
      </w:pPr>
      <w:hyperlink r:id="rId39" w:history="1">
        <w:r w:rsidR="00173141" w:rsidRPr="00C53BDB">
          <w:rPr>
            <w:rStyle w:val="Hyperlink"/>
            <w:rFonts w:ascii="Arial" w:hAnsi="Arial" w:cs="Arial"/>
            <w:lang w:eastAsia="ja-JP"/>
          </w:rPr>
          <w:t>https://mn.db101.org</w:t>
        </w:r>
      </w:hyperlink>
      <w:r w:rsidR="00173141">
        <w:rPr>
          <w:rFonts w:ascii="Arial" w:hAnsi="Arial" w:cs="Arial"/>
          <w:lang w:eastAsia="ja-JP"/>
        </w:rPr>
        <w:t xml:space="preserve"> </w:t>
      </w:r>
    </w:p>
    <w:p w14:paraId="67143294" w14:textId="0CE53E59" w:rsidR="00173141" w:rsidRDefault="00173141" w:rsidP="007E299D">
      <w:pPr>
        <w:autoSpaceDE w:val="0"/>
        <w:autoSpaceDN w:val="0"/>
        <w:adjustRightInd w:val="0"/>
        <w:rPr>
          <w:rFonts w:ascii="Arial" w:hAnsi="Arial" w:cs="Arial"/>
          <w:lang w:eastAsia="ja-JP"/>
        </w:rPr>
      </w:pPr>
    </w:p>
    <w:p w14:paraId="519582FF" w14:textId="77777777" w:rsidR="00173141" w:rsidRPr="00173141" w:rsidRDefault="00173141" w:rsidP="007E299D">
      <w:pPr>
        <w:autoSpaceDE w:val="0"/>
        <w:autoSpaceDN w:val="0"/>
        <w:adjustRightInd w:val="0"/>
        <w:rPr>
          <w:rFonts w:ascii="Arial" w:hAnsi="Arial" w:cs="Arial"/>
          <w:lang w:eastAsia="ja-JP"/>
        </w:rPr>
      </w:pPr>
    </w:p>
    <w:p w14:paraId="1893F763" w14:textId="77777777" w:rsidR="00C91C66" w:rsidRDefault="00C91C66" w:rsidP="007E299D">
      <w:pPr>
        <w:autoSpaceDE w:val="0"/>
        <w:autoSpaceDN w:val="0"/>
        <w:adjustRightInd w:val="0"/>
        <w:rPr>
          <w:rFonts w:ascii="Arial" w:hAnsi="Arial" w:cs="Arial"/>
          <w:b/>
          <w:lang w:eastAsia="ja-JP"/>
        </w:rPr>
      </w:pPr>
    </w:p>
    <w:p w14:paraId="7594EF9E" w14:textId="77777777" w:rsidR="00C91C66" w:rsidRPr="00C91C66" w:rsidRDefault="00C91C66" w:rsidP="007E299D">
      <w:pPr>
        <w:autoSpaceDE w:val="0"/>
        <w:autoSpaceDN w:val="0"/>
        <w:adjustRightInd w:val="0"/>
        <w:rPr>
          <w:rFonts w:ascii="Arial" w:hAnsi="Arial" w:cs="Arial"/>
          <w:b/>
          <w:lang w:eastAsia="ja-JP"/>
        </w:rPr>
      </w:pPr>
    </w:p>
    <w:p w14:paraId="24D28061" w14:textId="77777777" w:rsidR="00C91C66" w:rsidRDefault="00C91C66" w:rsidP="007E299D">
      <w:pPr>
        <w:autoSpaceDE w:val="0"/>
        <w:autoSpaceDN w:val="0"/>
        <w:adjustRightInd w:val="0"/>
        <w:rPr>
          <w:rFonts w:ascii="Arial" w:hAnsi="Arial" w:cs="Arial"/>
          <w:b/>
          <w:lang w:eastAsia="ja-JP"/>
        </w:rPr>
      </w:pPr>
    </w:p>
    <w:p w14:paraId="5B91F68C" w14:textId="73F8A4AD" w:rsidR="00457353" w:rsidRPr="00E81867" w:rsidRDefault="00E81867" w:rsidP="007E299D">
      <w:pPr>
        <w:autoSpaceDE w:val="0"/>
        <w:autoSpaceDN w:val="0"/>
        <w:adjustRightInd w:val="0"/>
        <w:rPr>
          <w:rFonts w:ascii="Arial" w:hAnsi="Arial" w:cs="Arial"/>
          <w:b/>
          <w:lang w:eastAsia="ja-JP"/>
        </w:rPr>
      </w:pPr>
      <w:r>
        <w:rPr>
          <w:rFonts w:ascii="Arial" w:hAnsi="Arial" w:cs="Arial"/>
          <w:b/>
          <w:lang w:eastAsia="ja-JP"/>
        </w:rPr>
        <w:t xml:space="preserve"> </w:t>
      </w:r>
    </w:p>
    <w:p w14:paraId="32775CC8" w14:textId="77777777" w:rsidR="00457353" w:rsidRPr="00457353" w:rsidRDefault="00457353" w:rsidP="007E299D">
      <w:pPr>
        <w:autoSpaceDE w:val="0"/>
        <w:autoSpaceDN w:val="0"/>
        <w:adjustRightInd w:val="0"/>
        <w:rPr>
          <w:rFonts w:ascii="Arial" w:hAnsi="Arial" w:cs="Arial"/>
          <w:lang w:eastAsia="ja-JP"/>
        </w:rPr>
      </w:pPr>
    </w:p>
    <w:p w14:paraId="0AD842EA" w14:textId="258BBC16" w:rsidR="00B82E4F" w:rsidRDefault="00B82E4F" w:rsidP="007E299D">
      <w:pPr>
        <w:autoSpaceDE w:val="0"/>
        <w:autoSpaceDN w:val="0"/>
        <w:adjustRightInd w:val="0"/>
        <w:rPr>
          <w:rFonts w:ascii="Arial" w:hAnsi="Arial" w:cs="Arial"/>
          <w:lang w:eastAsia="ja-JP"/>
        </w:rPr>
      </w:pPr>
    </w:p>
    <w:p w14:paraId="3E71E0ED" w14:textId="77777777" w:rsidR="009C1817" w:rsidRPr="00197EE2" w:rsidRDefault="009C1817" w:rsidP="007E299D">
      <w:pPr>
        <w:autoSpaceDE w:val="0"/>
        <w:autoSpaceDN w:val="0"/>
        <w:adjustRightInd w:val="0"/>
        <w:rPr>
          <w:rFonts w:ascii="Arial" w:hAnsi="Arial" w:cs="Arial"/>
          <w:lang w:eastAsia="ja-JP"/>
        </w:rPr>
      </w:pPr>
    </w:p>
    <w:p w14:paraId="0E684622" w14:textId="77777777" w:rsidR="0043141A" w:rsidRPr="00654C53" w:rsidRDefault="0043141A" w:rsidP="0043141A">
      <w:pPr>
        <w:rPr>
          <w:rFonts w:ascii="Arial" w:hAnsi="Arial" w:cs="Arial"/>
          <w:b/>
        </w:rPr>
      </w:pPr>
    </w:p>
    <w:p w14:paraId="015DA04E" w14:textId="77777777" w:rsidR="001E5C53" w:rsidRPr="001E5C53" w:rsidRDefault="001E5C53" w:rsidP="001E5C53">
      <w:pPr>
        <w:jc w:val="both"/>
      </w:pPr>
    </w:p>
    <w:p w14:paraId="136BA99E" w14:textId="77777777" w:rsidR="001E5C53" w:rsidRDefault="001E5C53" w:rsidP="003572A4">
      <w:pPr>
        <w:jc w:val="both"/>
      </w:pPr>
    </w:p>
    <w:p w14:paraId="3152D7C6" w14:textId="77777777" w:rsidR="009C6C3C" w:rsidRDefault="009C6C3C" w:rsidP="003572A4">
      <w:pPr>
        <w:jc w:val="both"/>
      </w:pPr>
    </w:p>
    <w:p w14:paraId="2057A123" w14:textId="77777777" w:rsidR="009C6C3C" w:rsidRDefault="009C6C3C" w:rsidP="003572A4">
      <w:pPr>
        <w:jc w:val="both"/>
      </w:pPr>
    </w:p>
    <w:p w14:paraId="7230EC69" w14:textId="77777777" w:rsidR="009C6C3C" w:rsidRDefault="009C6C3C" w:rsidP="003572A4">
      <w:pPr>
        <w:jc w:val="both"/>
      </w:pPr>
    </w:p>
    <w:p w14:paraId="3860883F" w14:textId="77777777" w:rsidR="009C6C3C" w:rsidRDefault="009C6C3C" w:rsidP="003572A4">
      <w:pPr>
        <w:jc w:val="both"/>
      </w:pPr>
    </w:p>
    <w:p w14:paraId="72210F4C" w14:textId="77777777" w:rsidR="009C6C3C" w:rsidRDefault="009C6C3C" w:rsidP="003572A4">
      <w:pPr>
        <w:jc w:val="both"/>
      </w:pPr>
    </w:p>
    <w:p w14:paraId="03B51880" w14:textId="77777777" w:rsidR="00991658" w:rsidRDefault="00991658" w:rsidP="003572A4">
      <w:pPr>
        <w:jc w:val="center"/>
        <w:rPr>
          <w:rFonts w:ascii="Arial" w:hAnsi="Arial" w:cs="Arial"/>
          <w:b/>
          <w:bCs/>
          <w:u w:val="single"/>
        </w:rPr>
      </w:pPr>
    </w:p>
    <w:p w14:paraId="31516F2C" w14:textId="77777777" w:rsidR="00991658" w:rsidRDefault="00991658" w:rsidP="003572A4">
      <w:pPr>
        <w:jc w:val="center"/>
        <w:rPr>
          <w:rFonts w:ascii="Arial" w:hAnsi="Arial" w:cs="Arial"/>
          <w:b/>
          <w:bCs/>
          <w:u w:val="single"/>
        </w:rPr>
      </w:pPr>
    </w:p>
    <w:p w14:paraId="3AA1477D" w14:textId="77777777" w:rsidR="00991658" w:rsidRDefault="00991658" w:rsidP="003572A4">
      <w:pPr>
        <w:jc w:val="center"/>
        <w:rPr>
          <w:rFonts w:ascii="Arial" w:hAnsi="Arial" w:cs="Arial"/>
          <w:b/>
          <w:bCs/>
          <w:u w:val="single"/>
        </w:rPr>
      </w:pPr>
    </w:p>
    <w:p w14:paraId="3992B79E" w14:textId="77777777" w:rsidR="00991658" w:rsidRDefault="00991658" w:rsidP="7DE742DA">
      <w:pPr>
        <w:jc w:val="center"/>
        <w:rPr>
          <w:rFonts w:ascii="Arial" w:hAnsi="Arial" w:cs="Arial"/>
          <w:b/>
          <w:bCs/>
          <w:u w:val="single"/>
        </w:rPr>
      </w:pPr>
    </w:p>
    <w:p w14:paraId="375F767D" w14:textId="77777777" w:rsidR="00D32750" w:rsidRDefault="00D32750" w:rsidP="7DE742DA">
      <w:pPr>
        <w:jc w:val="center"/>
        <w:rPr>
          <w:rFonts w:ascii="Arial" w:hAnsi="Arial" w:cs="Arial"/>
          <w:b/>
          <w:bCs/>
          <w:u w:val="single"/>
        </w:rPr>
      </w:pPr>
    </w:p>
    <w:p w14:paraId="22777EAB" w14:textId="77777777" w:rsidR="00D32750" w:rsidRDefault="00D32750" w:rsidP="7DE742DA">
      <w:pPr>
        <w:jc w:val="center"/>
        <w:rPr>
          <w:rFonts w:ascii="Arial" w:hAnsi="Arial" w:cs="Arial"/>
          <w:b/>
          <w:bCs/>
          <w:u w:val="single"/>
        </w:rPr>
      </w:pPr>
    </w:p>
    <w:p w14:paraId="7392C4BB" w14:textId="77777777" w:rsidR="00D32750" w:rsidRDefault="00D32750" w:rsidP="7DE742DA">
      <w:pPr>
        <w:jc w:val="center"/>
        <w:rPr>
          <w:rFonts w:ascii="Arial" w:hAnsi="Arial" w:cs="Arial"/>
          <w:b/>
          <w:bCs/>
          <w:u w:val="single"/>
        </w:rPr>
      </w:pPr>
    </w:p>
    <w:p w14:paraId="74FC3A52" w14:textId="77777777" w:rsidR="00FD54E3" w:rsidRDefault="00FD54E3" w:rsidP="7DE742DA">
      <w:pPr>
        <w:jc w:val="center"/>
        <w:rPr>
          <w:rFonts w:ascii="Arial" w:hAnsi="Arial" w:cs="Arial"/>
          <w:b/>
          <w:bCs/>
          <w:sz w:val="28"/>
          <w:szCs w:val="28"/>
          <w:u w:val="single"/>
        </w:rPr>
      </w:pPr>
    </w:p>
    <w:p w14:paraId="0728BE3C" w14:textId="425B0E6C" w:rsidR="00FD54E3" w:rsidRDefault="00FD54E3" w:rsidP="7DE742DA">
      <w:pPr>
        <w:jc w:val="center"/>
        <w:rPr>
          <w:rFonts w:ascii="Arial" w:hAnsi="Arial" w:cs="Arial"/>
          <w:b/>
          <w:bCs/>
          <w:sz w:val="28"/>
          <w:szCs w:val="28"/>
          <w:u w:val="single"/>
        </w:rPr>
      </w:pPr>
    </w:p>
    <w:p w14:paraId="3A4521EC" w14:textId="093328AA" w:rsidR="000F61A4" w:rsidRDefault="000F61A4" w:rsidP="7DE742DA">
      <w:pPr>
        <w:jc w:val="center"/>
        <w:rPr>
          <w:rFonts w:ascii="Arial" w:hAnsi="Arial" w:cs="Arial"/>
          <w:b/>
          <w:bCs/>
          <w:sz w:val="28"/>
          <w:szCs w:val="28"/>
          <w:u w:val="single"/>
        </w:rPr>
      </w:pPr>
    </w:p>
    <w:p w14:paraId="0AABB1A4" w14:textId="77CA96AC" w:rsidR="000F61A4" w:rsidRDefault="000F61A4" w:rsidP="7DE742DA">
      <w:pPr>
        <w:jc w:val="center"/>
        <w:rPr>
          <w:rFonts w:ascii="Arial" w:hAnsi="Arial" w:cs="Arial"/>
          <w:b/>
          <w:bCs/>
          <w:sz w:val="28"/>
          <w:szCs w:val="28"/>
          <w:u w:val="single"/>
        </w:rPr>
      </w:pPr>
    </w:p>
    <w:p w14:paraId="32034A3C" w14:textId="43439C1D" w:rsidR="000F61A4" w:rsidRDefault="000F61A4" w:rsidP="7DE742DA">
      <w:pPr>
        <w:jc w:val="center"/>
        <w:rPr>
          <w:rFonts w:ascii="Arial" w:hAnsi="Arial" w:cs="Arial"/>
          <w:b/>
          <w:bCs/>
          <w:sz w:val="28"/>
          <w:szCs w:val="28"/>
          <w:u w:val="single"/>
        </w:rPr>
      </w:pPr>
    </w:p>
    <w:p w14:paraId="13C8E6D8" w14:textId="1D4CABEF" w:rsidR="000F61A4" w:rsidRDefault="000F61A4" w:rsidP="7DE742DA">
      <w:pPr>
        <w:jc w:val="center"/>
        <w:rPr>
          <w:rFonts w:ascii="Arial" w:hAnsi="Arial" w:cs="Arial"/>
          <w:b/>
          <w:bCs/>
          <w:sz w:val="28"/>
          <w:szCs w:val="28"/>
          <w:u w:val="single"/>
        </w:rPr>
      </w:pPr>
    </w:p>
    <w:p w14:paraId="216CC3E5" w14:textId="64A3FA63" w:rsidR="000F61A4" w:rsidRDefault="000F61A4" w:rsidP="7DE742DA">
      <w:pPr>
        <w:jc w:val="center"/>
        <w:rPr>
          <w:rFonts w:ascii="Arial" w:hAnsi="Arial" w:cs="Arial"/>
          <w:b/>
          <w:bCs/>
          <w:sz w:val="28"/>
          <w:szCs w:val="28"/>
          <w:u w:val="single"/>
        </w:rPr>
      </w:pPr>
    </w:p>
    <w:p w14:paraId="01C98BC6" w14:textId="2C03DC4F" w:rsidR="000F61A4" w:rsidRDefault="000F61A4" w:rsidP="7DE742DA">
      <w:pPr>
        <w:jc w:val="center"/>
        <w:rPr>
          <w:rFonts w:ascii="Arial" w:hAnsi="Arial" w:cs="Arial"/>
          <w:b/>
          <w:bCs/>
          <w:sz w:val="28"/>
          <w:szCs w:val="28"/>
          <w:u w:val="single"/>
        </w:rPr>
      </w:pPr>
    </w:p>
    <w:p w14:paraId="2B279114" w14:textId="27F57699" w:rsidR="000F61A4" w:rsidRDefault="000F61A4" w:rsidP="7DE742DA">
      <w:pPr>
        <w:jc w:val="center"/>
        <w:rPr>
          <w:rFonts w:ascii="Arial" w:hAnsi="Arial" w:cs="Arial"/>
          <w:b/>
          <w:bCs/>
          <w:sz w:val="28"/>
          <w:szCs w:val="28"/>
          <w:u w:val="single"/>
        </w:rPr>
      </w:pPr>
    </w:p>
    <w:p w14:paraId="0ED38641" w14:textId="63D227B4" w:rsidR="000F61A4" w:rsidRDefault="000F61A4" w:rsidP="7DE742DA">
      <w:pPr>
        <w:jc w:val="center"/>
        <w:rPr>
          <w:rFonts w:ascii="Arial" w:hAnsi="Arial" w:cs="Arial"/>
          <w:b/>
          <w:bCs/>
          <w:sz w:val="28"/>
          <w:szCs w:val="28"/>
          <w:u w:val="single"/>
        </w:rPr>
      </w:pPr>
    </w:p>
    <w:p w14:paraId="104A1828" w14:textId="058D825D" w:rsidR="000F61A4" w:rsidRDefault="000F61A4" w:rsidP="7DE742DA">
      <w:pPr>
        <w:jc w:val="center"/>
        <w:rPr>
          <w:rFonts w:ascii="Arial" w:hAnsi="Arial" w:cs="Arial"/>
          <w:b/>
          <w:bCs/>
          <w:sz w:val="28"/>
          <w:szCs w:val="28"/>
          <w:u w:val="single"/>
        </w:rPr>
      </w:pPr>
    </w:p>
    <w:p w14:paraId="20CED65F" w14:textId="3A02B0E9" w:rsidR="000F61A4" w:rsidRDefault="000F61A4" w:rsidP="7DE742DA">
      <w:pPr>
        <w:jc w:val="center"/>
        <w:rPr>
          <w:rFonts w:ascii="Arial" w:hAnsi="Arial" w:cs="Arial"/>
          <w:b/>
          <w:bCs/>
          <w:sz w:val="28"/>
          <w:szCs w:val="28"/>
          <w:u w:val="single"/>
        </w:rPr>
      </w:pPr>
    </w:p>
    <w:p w14:paraId="1449AF8B" w14:textId="69E01341" w:rsidR="000F61A4" w:rsidRDefault="000F61A4" w:rsidP="7DE742DA">
      <w:pPr>
        <w:jc w:val="center"/>
        <w:rPr>
          <w:rFonts w:ascii="Arial" w:hAnsi="Arial" w:cs="Arial"/>
          <w:b/>
          <w:bCs/>
          <w:sz w:val="28"/>
          <w:szCs w:val="28"/>
          <w:u w:val="single"/>
        </w:rPr>
      </w:pPr>
    </w:p>
    <w:p w14:paraId="544F8173" w14:textId="0925F4A5" w:rsidR="000F61A4" w:rsidRDefault="000F61A4" w:rsidP="7DE742DA">
      <w:pPr>
        <w:jc w:val="center"/>
        <w:rPr>
          <w:rFonts w:ascii="Arial" w:hAnsi="Arial" w:cs="Arial"/>
          <w:b/>
          <w:bCs/>
          <w:sz w:val="28"/>
          <w:szCs w:val="28"/>
          <w:u w:val="single"/>
        </w:rPr>
      </w:pPr>
    </w:p>
    <w:p w14:paraId="10270595" w14:textId="77777777" w:rsidR="000F61A4" w:rsidRDefault="000F61A4" w:rsidP="7DE742DA">
      <w:pPr>
        <w:jc w:val="center"/>
        <w:rPr>
          <w:rFonts w:ascii="Arial" w:hAnsi="Arial" w:cs="Arial"/>
          <w:b/>
          <w:bCs/>
          <w:sz w:val="28"/>
          <w:szCs w:val="28"/>
          <w:u w:val="single"/>
        </w:rPr>
      </w:pPr>
    </w:p>
    <w:p w14:paraId="2FBC544E" w14:textId="77777777" w:rsidR="00FD54E3" w:rsidRDefault="00FD54E3" w:rsidP="00EC07C7">
      <w:pPr>
        <w:rPr>
          <w:rFonts w:ascii="Arial" w:hAnsi="Arial" w:cs="Arial"/>
          <w:b/>
          <w:bCs/>
          <w:sz w:val="28"/>
          <w:szCs w:val="28"/>
          <w:u w:val="single"/>
        </w:rPr>
      </w:pPr>
    </w:p>
    <w:p w14:paraId="4647DDF2" w14:textId="639CABD6" w:rsidR="00FD54E3" w:rsidRDefault="00FD54E3" w:rsidP="7DE742DA">
      <w:pPr>
        <w:jc w:val="center"/>
        <w:rPr>
          <w:rFonts w:ascii="Arial" w:hAnsi="Arial" w:cs="Arial"/>
          <w:b/>
          <w:bCs/>
          <w:sz w:val="28"/>
          <w:szCs w:val="28"/>
          <w:u w:val="single"/>
        </w:rPr>
      </w:pPr>
    </w:p>
    <w:p w14:paraId="0C79258F" w14:textId="1EA2993F" w:rsidR="004D3948" w:rsidRDefault="004D3948" w:rsidP="7DE742DA">
      <w:pPr>
        <w:jc w:val="center"/>
        <w:rPr>
          <w:rFonts w:ascii="Arial" w:hAnsi="Arial" w:cs="Arial"/>
          <w:b/>
          <w:bCs/>
          <w:sz w:val="28"/>
          <w:szCs w:val="28"/>
          <w:u w:val="single"/>
        </w:rPr>
      </w:pPr>
    </w:p>
    <w:p w14:paraId="5EDDC580" w14:textId="23444357" w:rsidR="004D3948" w:rsidRDefault="004D3948" w:rsidP="7DE742DA">
      <w:pPr>
        <w:jc w:val="center"/>
        <w:rPr>
          <w:rFonts w:ascii="Arial" w:hAnsi="Arial" w:cs="Arial"/>
          <w:b/>
          <w:bCs/>
          <w:sz w:val="28"/>
          <w:szCs w:val="28"/>
          <w:u w:val="single"/>
        </w:rPr>
      </w:pPr>
    </w:p>
    <w:p w14:paraId="0CD83846" w14:textId="286059F3" w:rsidR="004D3948" w:rsidRDefault="004D3948" w:rsidP="7DE742DA">
      <w:pPr>
        <w:jc w:val="center"/>
        <w:rPr>
          <w:rFonts w:ascii="Arial" w:hAnsi="Arial" w:cs="Arial"/>
          <w:b/>
          <w:bCs/>
          <w:sz w:val="28"/>
          <w:szCs w:val="28"/>
          <w:u w:val="single"/>
        </w:rPr>
      </w:pPr>
    </w:p>
    <w:p w14:paraId="13677E12" w14:textId="555BACDF" w:rsidR="004D3948" w:rsidRDefault="00543199" w:rsidP="7DE742DA">
      <w:pPr>
        <w:jc w:val="center"/>
        <w:rPr>
          <w:rFonts w:ascii="Arial" w:hAnsi="Arial" w:cs="Arial"/>
          <w:b/>
          <w:bCs/>
          <w:sz w:val="28"/>
          <w:szCs w:val="28"/>
          <w:u w:val="single"/>
        </w:rPr>
      </w:pPr>
      <w:r>
        <w:rPr>
          <w:rFonts w:ascii="Arial" w:hAnsi="Arial" w:cs="Arial"/>
          <w:b/>
          <w:bCs/>
          <w:sz w:val="28"/>
          <w:szCs w:val="28"/>
          <w:u w:val="single"/>
        </w:rPr>
        <w:t>This page is intentionally left blank</w:t>
      </w:r>
    </w:p>
    <w:p w14:paraId="5073ADFB" w14:textId="6D9525A0" w:rsidR="004D3948" w:rsidRDefault="004D3948" w:rsidP="7DE742DA">
      <w:pPr>
        <w:jc w:val="center"/>
        <w:rPr>
          <w:rFonts w:ascii="Arial" w:hAnsi="Arial" w:cs="Arial"/>
          <w:b/>
          <w:bCs/>
          <w:sz w:val="28"/>
          <w:szCs w:val="28"/>
          <w:u w:val="single"/>
        </w:rPr>
      </w:pPr>
    </w:p>
    <w:p w14:paraId="0DD15EC8" w14:textId="6C0EAF38" w:rsidR="004D3948" w:rsidRDefault="004D3948" w:rsidP="7DE742DA">
      <w:pPr>
        <w:jc w:val="center"/>
        <w:rPr>
          <w:rFonts w:ascii="Arial" w:hAnsi="Arial" w:cs="Arial"/>
          <w:b/>
          <w:bCs/>
          <w:sz w:val="28"/>
          <w:szCs w:val="28"/>
          <w:u w:val="single"/>
        </w:rPr>
      </w:pPr>
    </w:p>
    <w:p w14:paraId="0A64F813" w14:textId="77927688" w:rsidR="004D3948" w:rsidRDefault="004D3948" w:rsidP="7DE742DA">
      <w:pPr>
        <w:jc w:val="center"/>
        <w:rPr>
          <w:rFonts w:ascii="Arial" w:hAnsi="Arial" w:cs="Arial"/>
          <w:b/>
          <w:bCs/>
          <w:sz w:val="28"/>
          <w:szCs w:val="28"/>
          <w:u w:val="single"/>
        </w:rPr>
      </w:pPr>
    </w:p>
    <w:p w14:paraId="48DA400F" w14:textId="03C6A4C2" w:rsidR="004D3948" w:rsidRDefault="004D3948" w:rsidP="7DE742DA">
      <w:pPr>
        <w:jc w:val="center"/>
        <w:rPr>
          <w:rFonts w:ascii="Arial" w:hAnsi="Arial" w:cs="Arial"/>
          <w:b/>
          <w:bCs/>
          <w:sz w:val="28"/>
          <w:szCs w:val="28"/>
          <w:u w:val="single"/>
        </w:rPr>
      </w:pPr>
    </w:p>
    <w:p w14:paraId="76AB5D79" w14:textId="2472375A" w:rsidR="004D3948" w:rsidRDefault="004D3948" w:rsidP="7DE742DA">
      <w:pPr>
        <w:jc w:val="center"/>
        <w:rPr>
          <w:rFonts w:ascii="Arial" w:hAnsi="Arial" w:cs="Arial"/>
          <w:b/>
          <w:bCs/>
          <w:sz w:val="28"/>
          <w:szCs w:val="28"/>
          <w:u w:val="single"/>
        </w:rPr>
      </w:pPr>
    </w:p>
    <w:p w14:paraId="4CC2476B" w14:textId="08588FE8" w:rsidR="00AE169C" w:rsidRDefault="00AE169C" w:rsidP="7DE742DA">
      <w:pPr>
        <w:jc w:val="center"/>
        <w:rPr>
          <w:rFonts w:ascii="Arial" w:hAnsi="Arial" w:cs="Arial"/>
          <w:b/>
          <w:bCs/>
          <w:sz w:val="28"/>
          <w:szCs w:val="28"/>
          <w:u w:val="single"/>
        </w:rPr>
      </w:pPr>
    </w:p>
    <w:p w14:paraId="48956BCE" w14:textId="2755A457" w:rsidR="00AE169C" w:rsidRDefault="00AE169C" w:rsidP="7DE742DA">
      <w:pPr>
        <w:jc w:val="center"/>
        <w:rPr>
          <w:rFonts w:ascii="Arial" w:hAnsi="Arial" w:cs="Arial"/>
          <w:b/>
          <w:bCs/>
          <w:sz w:val="28"/>
          <w:szCs w:val="28"/>
          <w:u w:val="single"/>
        </w:rPr>
      </w:pPr>
    </w:p>
    <w:p w14:paraId="1B8E63AA" w14:textId="4092443A" w:rsidR="00AE169C" w:rsidRDefault="00AE169C" w:rsidP="7DE742DA">
      <w:pPr>
        <w:jc w:val="center"/>
        <w:rPr>
          <w:rFonts w:ascii="Arial" w:hAnsi="Arial" w:cs="Arial"/>
          <w:b/>
          <w:bCs/>
          <w:sz w:val="28"/>
          <w:szCs w:val="28"/>
          <w:u w:val="single"/>
        </w:rPr>
      </w:pPr>
    </w:p>
    <w:p w14:paraId="46504C3F" w14:textId="1189EB4D" w:rsidR="00AE169C" w:rsidRDefault="00AE169C" w:rsidP="7DE742DA">
      <w:pPr>
        <w:jc w:val="center"/>
        <w:rPr>
          <w:rFonts w:ascii="Arial" w:hAnsi="Arial" w:cs="Arial"/>
          <w:b/>
          <w:bCs/>
          <w:sz w:val="28"/>
          <w:szCs w:val="28"/>
          <w:u w:val="single"/>
        </w:rPr>
      </w:pPr>
    </w:p>
    <w:p w14:paraId="7314975A" w14:textId="77FF423E" w:rsidR="00AE169C" w:rsidRDefault="00AE169C" w:rsidP="7DE742DA">
      <w:pPr>
        <w:jc w:val="center"/>
        <w:rPr>
          <w:rFonts w:ascii="Arial" w:hAnsi="Arial" w:cs="Arial"/>
          <w:b/>
          <w:bCs/>
          <w:sz w:val="28"/>
          <w:szCs w:val="28"/>
          <w:u w:val="single"/>
        </w:rPr>
      </w:pPr>
    </w:p>
    <w:p w14:paraId="169D29C1" w14:textId="265793E0" w:rsidR="00AE169C" w:rsidRDefault="00AE169C" w:rsidP="7DE742DA">
      <w:pPr>
        <w:jc w:val="center"/>
        <w:rPr>
          <w:rFonts w:ascii="Arial" w:hAnsi="Arial" w:cs="Arial"/>
          <w:b/>
          <w:bCs/>
          <w:sz w:val="28"/>
          <w:szCs w:val="28"/>
          <w:u w:val="single"/>
        </w:rPr>
      </w:pPr>
    </w:p>
    <w:p w14:paraId="08D0CC26" w14:textId="4D348421" w:rsidR="00AE169C" w:rsidRDefault="00AE169C" w:rsidP="7DE742DA">
      <w:pPr>
        <w:jc w:val="center"/>
        <w:rPr>
          <w:rFonts w:ascii="Arial" w:hAnsi="Arial" w:cs="Arial"/>
          <w:b/>
          <w:bCs/>
          <w:sz w:val="28"/>
          <w:szCs w:val="28"/>
          <w:u w:val="single"/>
        </w:rPr>
      </w:pPr>
    </w:p>
    <w:p w14:paraId="7E3B9CED" w14:textId="77777777" w:rsidR="004D3948" w:rsidRDefault="004D3948" w:rsidP="00457353">
      <w:pPr>
        <w:rPr>
          <w:rFonts w:ascii="Arial" w:hAnsi="Arial" w:cs="Arial"/>
          <w:b/>
          <w:bCs/>
          <w:sz w:val="28"/>
          <w:szCs w:val="28"/>
          <w:u w:val="single"/>
        </w:rPr>
      </w:pPr>
    </w:p>
    <w:p w14:paraId="2AB6A30A" w14:textId="69E72895" w:rsidR="009C62D6" w:rsidRDefault="7DE742DA" w:rsidP="007C391B">
      <w:pPr>
        <w:pStyle w:val="Heading1"/>
        <w:jc w:val="center"/>
        <w:rPr>
          <w:rFonts w:ascii="Arial" w:hAnsi="Arial" w:cs="Arial"/>
          <w:b/>
          <w:bCs/>
          <w:sz w:val="28"/>
          <w:szCs w:val="28"/>
        </w:rPr>
      </w:pPr>
      <w:bookmarkStart w:id="40" w:name="_Toc139281784"/>
      <w:bookmarkStart w:id="41" w:name="_Toc155701343"/>
      <w:r w:rsidRPr="00FD54E3">
        <w:rPr>
          <w:rFonts w:ascii="Arial" w:hAnsi="Arial" w:cs="Arial"/>
          <w:b/>
          <w:bCs/>
          <w:sz w:val="28"/>
          <w:szCs w:val="28"/>
        </w:rPr>
        <w:t>Employment Service</w:t>
      </w:r>
      <w:r w:rsidR="009C62D6">
        <w:rPr>
          <w:rFonts w:ascii="Arial" w:hAnsi="Arial" w:cs="Arial"/>
          <w:b/>
          <w:bCs/>
          <w:sz w:val="28"/>
          <w:szCs w:val="28"/>
        </w:rPr>
        <w:t>s</w:t>
      </w:r>
      <w:bookmarkEnd w:id="40"/>
      <w:r w:rsidR="00052104">
        <w:rPr>
          <w:rFonts w:ascii="Arial" w:hAnsi="Arial" w:cs="Arial"/>
          <w:b/>
          <w:bCs/>
          <w:sz w:val="28"/>
          <w:szCs w:val="28"/>
        </w:rPr>
        <w:t xml:space="preserve"> </w:t>
      </w:r>
      <w:r w:rsidR="00820831">
        <w:rPr>
          <w:rFonts w:ascii="Arial" w:hAnsi="Arial" w:cs="Arial"/>
          <w:b/>
          <w:bCs/>
          <w:sz w:val="28"/>
          <w:szCs w:val="28"/>
        </w:rPr>
        <w:t>Handbook, Policies, and Documents Reviewed</w:t>
      </w:r>
      <w:bookmarkEnd w:id="41"/>
    </w:p>
    <w:p w14:paraId="5BA3222A" w14:textId="60FA3C4F" w:rsidR="009C6C3C" w:rsidRPr="00FD54E3" w:rsidRDefault="009C6C3C" w:rsidP="00820831">
      <w:pPr>
        <w:pStyle w:val="Heading1"/>
        <w:rPr>
          <w:rFonts w:ascii="Arial" w:hAnsi="Arial" w:cs="Arial"/>
          <w:b/>
          <w:bCs/>
          <w:sz w:val="28"/>
          <w:szCs w:val="28"/>
        </w:rPr>
      </w:pPr>
    </w:p>
    <w:p w14:paraId="08D5B66F" w14:textId="77777777" w:rsidR="009C6C3C" w:rsidRDefault="009C6C3C" w:rsidP="005C12E5">
      <w:pPr>
        <w:jc w:val="both"/>
      </w:pPr>
    </w:p>
    <w:p w14:paraId="60C88CCC" w14:textId="77777777" w:rsidR="00511293" w:rsidRDefault="00511293" w:rsidP="005C12E5">
      <w:pPr>
        <w:jc w:val="both"/>
        <w:rPr>
          <w:rFonts w:ascii="Arial" w:hAnsi="Arial" w:cs="Arial"/>
          <w:sz w:val="28"/>
          <w:szCs w:val="28"/>
        </w:rPr>
      </w:pPr>
    </w:p>
    <w:p w14:paraId="4A1AFFB2" w14:textId="77777777" w:rsidR="00511293" w:rsidRDefault="00511293" w:rsidP="005C12E5">
      <w:pPr>
        <w:jc w:val="both"/>
        <w:rPr>
          <w:rFonts w:ascii="Arial" w:hAnsi="Arial" w:cs="Arial"/>
          <w:sz w:val="28"/>
          <w:szCs w:val="28"/>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1016"/>
      </w:tblGrid>
      <w:tr w:rsidR="009C62D6" w:rsidRPr="008D5A8A" w14:paraId="3989A379" w14:textId="77777777" w:rsidTr="4F468459">
        <w:tc>
          <w:tcPr>
            <w:tcW w:w="11016" w:type="dxa"/>
            <w:tcBorders>
              <w:bottom w:val="single" w:sz="4" w:space="0" w:color="auto"/>
            </w:tcBorders>
          </w:tcPr>
          <w:p w14:paraId="22CC07F8" w14:textId="77777777" w:rsidR="009C62D6" w:rsidRPr="008D5A8A" w:rsidRDefault="009C62D6" w:rsidP="009C62D6">
            <w:pPr>
              <w:rPr>
                <w:sz w:val="22"/>
                <w:szCs w:val="22"/>
              </w:rPr>
            </w:pPr>
          </w:p>
          <w:p w14:paraId="085A7E87" w14:textId="039D69F6" w:rsidR="009C62D6" w:rsidRPr="008D5A8A" w:rsidRDefault="009C62D6" w:rsidP="009C62D6">
            <w:pPr>
              <w:rPr>
                <w:noProof/>
                <w:sz w:val="22"/>
                <w:szCs w:val="22"/>
              </w:rPr>
            </w:pPr>
            <w:r w:rsidRPr="40EA6540">
              <w:rPr>
                <w:sz w:val="22"/>
                <w:szCs w:val="22"/>
              </w:rPr>
              <w:t xml:space="preserve">Name: </w:t>
            </w:r>
          </w:p>
          <w:p w14:paraId="12B4B4D2" w14:textId="77777777" w:rsidR="009C62D6" w:rsidRPr="008D5A8A" w:rsidRDefault="009C62D6" w:rsidP="009C62D6">
            <w:pPr>
              <w:rPr>
                <w:sz w:val="22"/>
                <w:szCs w:val="22"/>
              </w:rPr>
            </w:pPr>
          </w:p>
        </w:tc>
      </w:tr>
      <w:tr w:rsidR="009C62D6" w:rsidRPr="008D5A8A" w14:paraId="32CEE729" w14:textId="77777777" w:rsidTr="4F468459">
        <w:tc>
          <w:tcPr>
            <w:tcW w:w="11016" w:type="dxa"/>
            <w:tcBorders>
              <w:top w:val="single" w:sz="4" w:space="0" w:color="auto"/>
              <w:bottom w:val="single" w:sz="4" w:space="0" w:color="auto"/>
            </w:tcBorders>
          </w:tcPr>
          <w:p w14:paraId="705121DC" w14:textId="77777777" w:rsidR="009C62D6" w:rsidRDefault="009C62D6" w:rsidP="009C62D6">
            <w:pPr>
              <w:rPr>
                <w:sz w:val="22"/>
                <w:szCs w:val="22"/>
              </w:rPr>
            </w:pPr>
          </w:p>
          <w:p w14:paraId="738CEB02" w14:textId="02800070" w:rsidR="009C62D6" w:rsidRDefault="009C62D6" w:rsidP="009C62D6">
            <w:pPr>
              <w:rPr>
                <w:sz w:val="22"/>
                <w:szCs w:val="22"/>
              </w:rPr>
            </w:pPr>
            <w:r w:rsidRPr="40EA6540">
              <w:rPr>
                <w:sz w:val="22"/>
                <w:szCs w:val="22"/>
              </w:rPr>
              <w:t>Date:</w:t>
            </w:r>
            <w:r w:rsidR="00AF6974">
              <w:rPr>
                <w:sz w:val="22"/>
                <w:szCs w:val="22"/>
              </w:rPr>
              <w:t xml:space="preserve"> </w:t>
            </w:r>
          </w:p>
          <w:p w14:paraId="00208FC3" w14:textId="77777777" w:rsidR="009C62D6" w:rsidRDefault="009C62D6" w:rsidP="009C62D6">
            <w:pPr>
              <w:rPr>
                <w:sz w:val="22"/>
                <w:szCs w:val="22"/>
              </w:rPr>
            </w:pPr>
          </w:p>
          <w:p w14:paraId="7C37CBD5" w14:textId="77777777" w:rsidR="009C62D6" w:rsidRDefault="009C62D6" w:rsidP="009C62D6">
            <w:pPr>
              <w:rPr>
                <w:sz w:val="22"/>
                <w:szCs w:val="22"/>
              </w:rPr>
            </w:pPr>
            <w:r w:rsidRPr="40EA6540">
              <w:rPr>
                <w:sz w:val="22"/>
                <w:szCs w:val="22"/>
              </w:rPr>
              <w:t>Today’s support team meeting was a/an:</w:t>
            </w:r>
          </w:p>
          <w:p w14:paraId="039399BA" w14:textId="77777777" w:rsidR="009C62D6" w:rsidRDefault="009C62D6" w:rsidP="009C62D6">
            <w:pPr>
              <w:rPr>
                <w:sz w:val="22"/>
                <w:szCs w:val="22"/>
              </w:rPr>
            </w:pPr>
          </w:p>
          <w:tbl>
            <w:tblPr>
              <w:tblStyle w:val="TableGrid"/>
              <w:tblW w:w="0" w:type="auto"/>
              <w:tblLayout w:type="fixed"/>
              <w:tblLook w:val="04A0" w:firstRow="1" w:lastRow="0" w:firstColumn="1" w:lastColumn="0" w:noHBand="0" w:noVBand="1"/>
            </w:tblPr>
            <w:tblGrid>
              <w:gridCol w:w="3595"/>
              <w:gridCol w:w="3595"/>
              <w:gridCol w:w="3595"/>
            </w:tblGrid>
            <w:tr w:rsidR="009C62D6" w:rsidRPr="008D5A8A" w14:paraId="30836253" w14:textId="77777777" w:rsidTr="4F468459">
              <w:tc>
                <w:tcPr>
                  <w:tcW w:w="3595" w:type="dxa"/>
                </w:tcPr>
                <w:p w14:paraId="507D3349" w14:textId="56CA53FA"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Pr>
                      <w:sz w:val="22"/>
                      <w:szCs w:val="22"/>
                    </w:rPr>
                    <w:t xml:space="preserve"> VR Services Intake / First Day of Service </w:t>
                  </w:r>
                  <w:r w:rsidR="0091560D">
                    <w:rPr>
                      <w:sz w:val="22"/>
                      <w:szCs w:val="22"/>
                    </w:rPr>
                    <w:t>M</w:t>
                  </w:r>
                  <w:r>
                    <w:rPr>
                      <w:sz w:val="22"/>
                      <w:szCs w:val="22"/>
                    </w:rPr>
                    <w:t>eeting</w:t>
                  </w:r>
                </w:p>
              </w:tc>
              <w:tc>
                <w:tcPr>
                  <w:tcW w:w="3595" w:type="dxa"/>
                </w:tcPr>
                <w:p w14:paraId="6E2552A1" w14:textId="7E6F6BF4" w:rsidR="009C62D6" w:rsidRPr="009C62D6" w:rsidRDefault="009C62D6" w:rsidP="4F468459">
                  <w:pPr>
                    <w:rPr>
                      <w:sz w:val="22"/>
                      <w:szCs w:val="22"/>
                      <w:u w:val="single"/>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Pr>
                      <w:sz w:val="22"/>
                      <w:szCs w:val="22"/>
                    </w:rPr>
                    <w:t xml:space="preserve">VR Services  </w:t>
                  </w:r>
                  <w:r w:rsidR="7C601848" w:rsidRPr="4F468459">
                    <w:rPr>
                      <w:sz w:val="22"/>
                      <w:szCs w:val="22"/>
                    </w:rPr>
                    <w:t xml:space="preserve"> </w:t>
                  </w:r>
                  <w:sdt>
                    <w:sdtPr>
                      <w:rPr>
                        <w:sz w:val="22"/>
                        <w:szCs w:val="22"/>
                      </w:rPr>
                      <w:id w:val="1164130301"/>
                      <w:placeholder>
                        <w:docPart w:val="DefaultPlaceholder_-1854013440"/>
                      </w:placeholder>
                      <w:showingPlcHdr/>
                    </w:sdtPr>
                    <w:sdtEndPr/>
                    <w:sdtContent/>
                  </w:sdt>
                  <w:r w:rsidR="5902920B" w:rsidRPr="4F468459">
                    <w:rPr>
                      <w:rStyle w:val="PlaceholderText"/>
                    </w:rPr>
                    <w:t>Click or tap here to enter text.</w:t>
                  </w:r>
                  <w:sdt>
                    <w:sdtPr>
                      <w:rPr>
                        <w:sz w:val="22"/>
                        <w:szCs w:val="22"/>
                      </w:rPr>
                      <w:id w:val="-1430040742"/>
                      <w:placeholder>
                        <w:docPart w:val="DefaultPlaceholder_-1854013440"/>
                      </w:placeholder>
                      <w:showingPlcHdr/>
                    </w:sdtPr>
                    <w:sdtEndPr/>
                    <w:sdtContent/>
                  </w:sdt>
                  <w:r w:rsidRPr="4F468459">
                    <w:rPr>
                      <w:sz w:val="22"/>
                      <w:szCs w:val="22"/>
                    </w:rPr>
                    <w:t xml:space="preserve">    </w:t>
                  </w:r>
                </w:p>
              </w:tc>
              <w:tc>
                <w:tcPr>
                  <w:tcW w:w="3595" w:type="dxa"/>
                </w:tcPr>
                <w:p w14:paraId="28DFE5E6" w14:textId="07C30D1A"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Pr>
                      <w:sz w:val="22"/>
                      <w:szCs w:val="22"/>
                    </w:rPr>
                    <w:t xml:space="preserve">VR Services  </w:t>
                  </w:r>
                  <w:sdt>
                    <w:sdtPr>
                      <w:rPr>
                        <w:sz w:val="22"/>
                        <w:szCs w:val="22"/>
                      </w:rPr>
                      <w:id w:val="2037385869"/>
                      <w:placeholder>
                        <w:docPart w:val="DefaultPlaceholder_-1854013440"/>
                      </w:placeholder>
                      <w:showingPlcHdr/>
                    </w:sdtPr>
                    <w:sdtEndPr/>
                    <w:sdtContent>
                      <w:r w:rsidRPr="00AA3D71">
                        <w:rPr>
                          <w:rStyle w:val="PlaceholderText"/>
                        </w:rPr>
                        <w:t>Click or tap here to enter text.</w:t>
                      </w:r>
                    </w:sdtContent>
                  </w:sdt>
                </w:p>
              </w:tc>
            </w:tr>
            <w:tr w:rsidR="009C62D6" w:rsidRPr="008D5A8A" w14:paraId="0760543A" w14:textId="77777777" w:rsidTr="4F468459">
              <w:tc>
                <w:tcPr>
                  <w:tcW w:w="3595" w:type="dxa"/>
                </w:tcPr>
                <w:p w14:paraId="3B5FE5B7" w14:textId="65BFDC71"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91560D">
                    <w:rPr>
                      <w:sz w:val="22"/>
                      <w:szCs w:val="22"/>
                    </w:rPr>
                    <w:t>245D Intake Meeting</w:t>
                  </w:r>
                </w:p>
              </w:tc>
              <w:tc>
                <w:tcPr>
                  <w:tcW w:w="3595" w:type="dxa"/>
                </w:tcPr>
                <w:p w14:paraId="68FC75F8" w14:textId="13635F95"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91560D">
                    <w:rPr>
                      <w:sz w:val="22"/>
                      <w:szCs w:val="22"/>
                    </w:rPr>
                    <w:t>245D 45/60 Day M</w:t>
                  </w:r>
                  <w:r w:rsidRPr="40EA6540">
                    <w:rPr>
                      <w:sz w:val="22"/>
                      <w:szCs w:val="22"/>
                    </w:rPr>
                    <w:t>eeting</w:t>
                  </w:r>
                </w:p>
              </w:tc>
              <w:tc>
                <w:tcPr>
                  <w:tcW w:w="3595" w:type="dxa"/>
                </w:tcPr>
                <w:p w14:paraId="384698CA" w14:textId="7B406E48"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91560D">
                    <w:rPr>
                      <w:sz w:val="22"/>
                      <w:szCs w:val="22"/>
                    </w:rPr>
                    <w:t>245D Semi-Annual Meeting</w:t>
                  </w:r>
                </w:p>
              </w:tc>
            </w:tr>
            <w:tr w:rsidR="009C62D6" w:rsidRPr="008D5A8A" w14:paraId="38ED3A70" w14:textId="77777777" w:rsidTr="4F468459">
              <w:tc>
                <w:tcPr>
                  <w:tcW w:w="3595" w:type="dxa"/>
                </w:tcPr>
                <w:p w14:paraId="356686B7" w14:textId="449D9FE5" w:rsidR="009C62D6" w:rsidRPr="40EA6540" w:rsidRDefault="009C62D6" w:rsidP="009C62D6">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Pr>
                      <w:sz w:val="22"/>
                      <w:szCs w:val="22"/>
                    </w:rPr>
                    <w:t xml:space="preserve">245D </w:t>
                  </w:r>
                  <w:r w:rsidR="0091560D">
                    <w:rPr>
                      <w:sz w:val="22"/>
                      <w:szCs w:val="22"/>
                    </w:rPr>
                    <w:t xml:space="preserve">Annual Meeting </w:t>
                  </w:r>
                </w:p>
              </w:tc>
              <w:tc>
                <w:tcPr>
                  <w:tcW w:w="3595" w:type="dxa"/>
                </w:tcPr>
                <w:p w14:paraId="394AE46F" w14:textId="6E0BF3B9" w:rsidR="009C62D6" w:rsidRPr="40EA6540" w:rsidRDefault="009C62D6" w:rsidP="009C62D6">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91560D">
                    <w:rPr>
                      <w:sz w:val="22"/>
                      <w:szCs w:val="22"/>
                    </w:rPr>
                    <w:t xml:space="preserve">245D Other  </w:t>
                  </w:r>
                  <w:sdt>
                    <w:sdtPr>
                      <w:rPr>
                        <w:sz w:val="22"/>
                        <w:szCs w:val="22"/>
                      </w:rPr>
                      <w:id w:val="-1637105826"/>
                      <w:placeholder>
                        <w:docPart w:val="DefaultPlaceholder_-1854013440"/>
                      </w:placeholder>
                      <w:showingPlcHdr/>
                    </w:sdtPr>
                    <w:sdtEndPr/>
                    <w:sdtContent>
                      <w:r w:rsidR="0091560D" w:rsidRPr="00AA3D71">
                        <w:rPr>
                          <w:rStyle w:val="PlaceholderText"/>
                        </w:rPr>
                        <w:t>Click or tap here to enter text.</w:t>
                      </w:r>
                    </w:sdtContent>
                  </w:sdt>
                </w:p>
              </w:tc>
              <w:tc>
                <w:tcPr>
                  <w:tcW w:w="3595" w:type="dxa"/>
                </w:tcPr>
                <w:p w14:paraId="092A5AE2" w14:textId="2EFA014D" w:rsidR="009C62D6" w:rsidRPr="40EA6540" w:rsidRDefault="009C62D6" w:rsidP="009C62D6">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91560D">
                    <w:rPr>
                      <w:sz w:val="22"/>
                      <w:szCs w:val="22"/>
                    </w:rPr>
                    <w:t xml:space="preserve">Other  </w:t>
                  </w:r>
                  <w:sdt>
                    <w:sdtPr>
                      <w:rPr>
                        <w:sz w:val="22"/>
                        <w:szCs w:val="22"/>
                      </w:rPr>
                      <w:id w:val="387544684"/>
                      <w:placeholder>
                        <w:docPart w:val="DefaultPlaceholder_-1854013440"/>
                      </w:placeholder>
                      <w:showingPlcHdr/>
                    </w:sdtPr>
                    <w:sdtEndPr/>
                    <w:sdtContent>
                      <w:r w:rsidR="0091560D" w:rsidRPr="00AA3D71">
                        <w:rPr>
                          <w:rStyle w:val="PlaceholderText"/>
                        </w:rPr>
                        <w:t>Click or tap here to enter text.</w:t>
                      </w:r>
                    </w:sdtContent>
                  </w:sdt>
                </w:p>
              </w:tc>
            </w:tr>
          </w:tbl>
          <w:p w14:paraId="635E1C84" w14:textId="77777777" w:rsidR="009C62D6" w:rsidRDefault="009C62D6" w:rsidP="009C62D6">
            <w:pPr>
              <w:rPr>
                <w:sz w:val="22"/>
                <w:szCs w:val="22"/>
              </w:rPr>
            </w:pPr>
          </w:p>
          <w:p w14:paraId="2C78D6A3" w14:textId="77777777" w:rsidR="009C62D6" w:rsidRPr="008D5A8A" w:rsidRDefault="009C62D6" w:rsidP="009C62D6">
            <w:pPr>
              <w:rPr>
                <w:sz w:val="22"/>
                <w:szCs w:val="22"/>
              </w:rPr>
            </w:pPr>
          </w:p>
        </w:tc>
      </w:tr>
      <w:tr w:rsidR="009C62D6" w:rsidRPr="008D5A8A" w14:paraId="7F477165" w14:textId="77777777" w:rsidTr="4F468459">
        <w:trPr>
          <w:cantSplit/>
        </w:trPr>
        <w:tc>
          <w:tcPr>
            <w:tcW w:w="11016" w:type="dxa"/>
            <w:tcBorders>
              <w:top w:val="single" w:sz="4" w:space="0" w:color="auto"/>
              <w:bottom w:val="single" w:sz="4" w:space="0" w:color="auto"/>
            </w:tcBorders>
          </w:tcPr>
          <w:p w14:paraId="4686CF5C" w14:textId="77777777" w:rsidR="009C62D6" w:rsidRPr="008D5A8A" w:rsidRDefault="009C62D6" w:rsidP="009C62D6">
            <w:pPr>
              <w:rPr>
                <w:sz w:val="22"/>
                <w:szCs w:val="22"/>
              </w:rPr>
            </w:pPr>
          </w:p>
          <w:p w14:paraId="3CCDD07E" w14:textId="74BB6EF7" w:rsidR="009C62D6" w:rsidRDefault="009C62D6" w:rsidP="009C62D6">
            <w:pPr>
              <w:rPr>
                <w:sz w:val="22"/>
                <w:szCs w:val="22"/>
              </w:rPr>
            </w:pPr>
            <w:r w:rsidRPr="40EA6540">
              <w:rPr>
                <w:sz w:val="22"/>
                <w:szCs w:val="22"/>
              </w:rPr>
              <w:t xml:space="preserve">Today, as support team members, we reviewed </w:t>
            </w:r>
            <w:r w:rsidR="002B5751">
              <w:rPr>
                <w:sz w:val="22"/>
                <w:szCs w:val="22"/>
              </w:rPr>
              <w:t xml:space="preserve">and were able to ask questions regarding </w:t>
            </w:r>
            <w:r w:rsidRPr="40EA6540">
              <w:rPr>
                <w:sz w:val="22"/>
                <w:szCs w:val="22"/>
              </w:rPr>
              <w:t xml:space="preserve">the following documents: </w:t>
            </w:r>
          </w:p>
          <w:p w14:paraId="3EC443F8" w14:textId="77777777" w:rsidR="009C62D6" w:rsidRDefault="009C62D6" w:rsidP="009C62D6">
            <w:pPr>
              <w:rPr>
                <w:sz w:val="22"/>
                <w:szCs w:val="22"/>
              </w:rPr>
            </w:pPr>
          </w:p>
          <w:tbl>
            <w:tblPr>
              <w:tblStyle w:val="TableGrid"/>
              <w:tblW w:w="0" w:type="auto"/>
              <w:tblLayout w:type="fixed"/>
              <w:tblLook w:val="04A0" w:firstRow="1" w:lastRow="0" w:firstColumn="1" w:lastColumn="0" w:noHBand="0" w:noVBand="1"/>
            </w:tblPr>
            <w:tblGrid>
              <w:gridCol w:w="3595"/>
              <w:gridCol w:w="3595"/>
              <w:gridCol w:w="3595"/>
            </w:tblGrid>
            <w:tr w:rsidR="009C62D6" w:rsidRPr="008D5A8A" w14:paraId="2F0C653D" w14:textId="77777777" w:rsidTr="009C62D6">
              <w:tc>
                <w:tcPr>
                  <w:tcW w:w="3595" w:type="dxa"/>
                </w:tcPr>
                <w:p w14:paraId="0A7064E7" w14:textId="062CDF67" w:rsidR="009C62D6" w:rsidRPr="008D5A8A" w:rsidRDefault="002B5751" w:rsidP="009C62D6">
                  <w:pPr>
                    <w:rPr>
                      <w:sz w:val="22"/>
                      <w:szCs w:val="22"/>
                    </w:rPr>
                  </w:pPr>
                  <w:r>
                    <w:fldChar w:fldCharType="begin">
                      <w:ffData>
                        <w:name w:val="Check1"/>
                        <w:enabled/>
                        <w:calcOnExit w:val="0"/>
                        <w:checkBox>
                          <w:sizeAuto/>
                          <w:default w:val="1"/>
                        </w:checkBox>
                      </w:ffData>
                    </w:fldChar>
                  </w:r>
                  <w:bookmarkStart w:id="42" w:name="Check1"/>
                  <w:r>
                    <w:instrText xml:space="preserve"> FORMCHECKBOX </w:instrText>
                  </w:r>
                  <w:r w:rsidR="004E0E00">
                    <w:fldChar w:fldCharType="separate"/>
                  </w:r>
                  <w:r>
                    <w:fldChar w:fldCharType="end"/>
                  </w:r>
                  <w:bookmarkEnd w:id="42"/>
                  <w:r w:rsidR="0091560D" w:rsidRPr="40EA6540">
                    <w:rPr>
                      <w:sz w:val="22"/>
                      <w:szCs w:val="22"/>
                    </w:rPr>
                    <w:t xml:space="preserve"> </w:t>
                  </w:r>
                  <w:r w:rsidR="0091560D">
                    <w:rPr>
                      <w:sz w:val="22"/>
                      <w:szCs w:val="22"/>
                    </w:rPr>
                    <w:t>Employment Services Handbook</w:t>
                  </w:r>
                </w:p>
              </w:tc>
              <w:tc>
                <w:tcPr>
                  <w:tcW w:w="3595" w:type="dxa"/>
                </w:tcPr>
                <w:p w14:paraId="14DBA34C" w14:textId="7049CB39" w:rsidR="009C62D6" w:rsidRPr="008D5A8A" w:rsidRDefault="002B5751" w:rsidP="009C62D6">
                  <w:pPr>
                    <w:rPr>
                      <w:sz w:val="22"/>
                      <w:szCs w:val="22"/>
                    </w:rPr>
                  </w:pPr>
                  <w:r>
                    <w:fldChar w:fldCharType="begin">
                      <w:ffData>
                        <w:name w:val=""/>
                        <w:enabled/>
                        <w:calcOnExit w:val="0"/>
                        <w:checkBox>
                          <w:sizeAuto/>
                          <w:default w:val="1"/>
                        </w:checkBox>
                      </w:ffData>
                    </w:fldChar>
                  </w:r>
                  <w:r>
                    <w:instrText xml:space="preserve"> FORMCHECKBOX </w:instrText>
                  </w:r>
                  <w:r w:rsidR="004E0E00">
                    <w:fldChar w:fldCharType="separate"/>
                  </w:r>
                  <w:r>
                    <w:fldChar w:fldCharType="end"/>
                  </w:r>
                  <w:r w:rsidR="0091560D" w:rsidRPr="40EA6540">
                    <w:rPr>
                      <w:sz w:val="22"/>
                      <w:szCs w:val="22"/>
                    </w:rPr>
                    <w:t xml:space="preserve"> </w:t>
                  </w:r>
                  <w:r w:rsidR="0091560D">
                    <w:rPr>
                      <w:sz w:val="22"/>
                      <w:szCs w:val="22"/>
                    </w:rPr>
                    <w:t>Scope of Services to be provided</w:t>
                  </w:r>
                </w:p>
              </w:tc>
              <w:tc>
                <w:tcPr>
                  <w:tcW w:w="3595" w:type="dxa"/>
                </w:tcPr>
                <w:p w14:paraId="491468FC" w14:textId="568969FC" w:rsidR="009C62D6" w:rsidRPr="008D5A8A" w:rsidRDefault="002B5751" w:rsidP="009C62D6">
                  <w:pPr>
                    <w:rPr>
                      <w:sz w:val="22"/>
                      <w:szCs w:val="22"/>
                    </w:rPr>
                  </w:pPr>
                  <w:r>
                    <w:fldChar w:fldCharType="begin">
                      <w:ffData>
                        <w:name w:val=""/>
                        <w:enabled/>
                        <w:calcOnExit w:val="0"/>
                        <w:checkBox>
                          <w:sizeAuto/>
                          <w:default w:val="1"/>
                        </w:checkBox>
                      </w:ffData>
                    </w:fldChar>
                  </w:r>
                  <w:r>
                    <w:instrText xml:space="preserve"> FORMCHECKBOX </w:instrText>
                  </w:r>
                  <w:r w:rsidR="004E0E00">
                    <w:fldChar w:fldCharType="separate"/>
                  </w:r>
                  <w:r>
                    <w:fldChar w:fldCharType="end"/>
                  </w:r>
                  <w:r w:rsidR="0091560D" w:rsidRPr="40EA6540">
                    <w:rPr>
                      <w:sz w:val="22"/>
                      <w:szCs w:val="22"/>
                    </w:rPr>
                    <w:t xml:space="preserve"> R</w:t>
                  </w:r>
                  <w:r w:rsidR="0091560D">
                    <w:rPr>
                      <w:sz w:val="22"/>
                      <w:szCs w:val="22"/>
                    </w:rPr>
                    <w:t>oles and Responsibilities of you and your team members</w:t>
                  </w:r>
                </w:p>
              </w:tc>
            </w:tr>
            <w:tr w:rsidR="0091560D" w:rsidRPr="008D5A8A" w14:paraId="4B599F99" w14:textId="77777777" w:rsidTr="009C62D6">
              <w:tc>
                <w:tcPr>
                  <w:tcW w:w="3595" w:type="dxa"/>
                </w:tcPr>
                <w:p w14:paraId="706C5FF9" w14:textId="07274C60" w:rsidR="0091560D" w:rsidRPr="40EA6540" w:rsidRDefault="002B5751" w:rsidP="009C62D6">
                  <w:r>
                    <w:fldChar w:fldCharType="begin">
                      <w:ffData>
                        <w:name w:val=""/>
                        <w:enabled/>
                        <w:calcOnExit w:val="0"/>
                        <w:checkBox>
                          <w:sizeAuto/>
                          <w:default w:val="1"/>
                        </w:checkBox>
                      </w:ffData>
                    </w:fldChar>
                  </w:r>
                  <w:r>
                    <w:instrText xml:space="preserve"> FORMCHECKBOX </w:instrText>
                  </w:r>
                  <w:r w:rsidR="004E0E00">
                    <w:fldChar w:fldCharType="separate"/>
                  </w:r>
                  <w:r>
                    <w:fldChar w:fldCharType="end"/>
                  </w:r>
                  <w:r w:rsidR="0091560D" w:rsidRPr="40EA6540">
                    <w:rPr>
                      <w:sz w:val="22"/>
                      <w:szCs w:val="22"/>
                    </w:rPr>
                    <w:t xml:space="preserve"> Rights of Persons Served</w:t>
                  </w:r>
                </w:p>
              </w:tc>
              <w:tc>
                <w:tcPr>
                  <w:tcW w:w="3595" w:type="dxa"/>
                </w:tcPr>
                <w:p w14:paraId="08AAC880" w14:textId="744A2EA9" w:rsidR="0091560D" w:rsidRPr="40EA6540" w:rsidRDefault="0091560D" w:rsidP="009C62D6">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2B5751">
                    <w:rPr>
                      <w:sz w:val="22"/>
                      <w:szCs w:val="22"/>
                    </w:rPr>
                    <w:t xml:space="preserve">245D </w:t>
                  </w:r>
                  <w:r w:rsidRPr="40EA6540">
                    <w:rPr>
                      <w:sz w:val="22"/>
                      <w:szCs w:val="22"/>
                    </w:rPr>
                    <w:t>Individual Abuse Prevention Plan (IAPP)</w:t>
                  </w:r>
                </w:p>
              </w:tc>
              <w:tc>
                <w:tcPr>
                  <w:tcW w:w="3595" w:type="dxa"/>
                </w:tcPr>
                <w:p w14:paraId="1ADA7F7D" w14:textId="066F4702" w:rsidR="0091560D" w:rsidRPr="40EA6540" w:rsidRDefault="002B5751" w:rsidP="009C62D6">
                  <w:r>
                    <w:fldChar w:fldCharType="begin">
                      <w:ffData>
                        <w:name w:val=""/>
                        <w:enabled/>
                        <w:calcOnExit w:val="0"/>
                        <w:checkBox>
                          <w:sizeAuto/>
                          <w:default w:val="1"/>
                        </w:checkBox>
                      </w:ffData>
                    </w:fldChar>
                  </w:r>
                  <w:r>
                    <w:instrText xml:space="preserve"> FORMCHECKBOX </w:instrText>
                  </w:r>
                  <w:r w:rsidR="004E0E00">
                    <w:fldChar w:fldCharType="separate"/>
                  </w:r>
                  <w:r>
                    <w:fldChar w:fldCharType="end"/>
                  </w:r>
                  <w:r w:rsidR="0091560D" w:rsidRPr="40EA6540">
                    <w:rPr>
                      <w:sz w:val="22"/>
                      <w:szCs w:val="22"/>
                    </w:rPr>
                    <w:t xml:space="preserve"> 245D Policies</w:t>
                  </w:r>
                </w:p>
              </w:tc>
            </w:tr>
            <w:tr w:rsidR="009C62D6" w:rsidRPr="008D5A8A" w14:paraId="1EDC3AC9" w14:textId="77777777" w:rsidTr="009C62D6">
              <w:tc>
                <w:tcPr>
                  <w:tcW w:w="3595" w:type="dxa"/>
                </w:tcPr>
                <w:p w14:paraId="099498E6" w14:textId="058A3090"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91560D">
                    <w:rPr>
                      <w:sz w:val="22"/>
                      <w:szCs w:val="22"/>
                    </w:rPr>
                    <w:t xml:space="preserve">245D </w:t>
                  </w:r>
                  <w:r w:rsidRPr="40EA6540">
                    <w:rPr>
                      <w:sz w:val="22"/>
                      <w:szCs w:val="22"/>
                    </w:rPr>
                    <w:t>Financial Authorization</w:t>
                  </w:r>
                </w:p>
              </w:tc>
              <w:tc>
                <w:tcPr>
                  <w:tcW w:w="3595" w:type="dxa"/>
                </w:tcPr>
                <w:p w14:paraId="24BA6AD3" w14:textId="6F059922"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2B5751">
                    <w:rPr>
                      <w:sz w:val="22"/>
                      <w:szCs w:val="22"/>
                    </w:rPr>
                    <w:t xml:space="preserve">245D </w:t>
                  </w:r>
                  <w:r w:rsidRPr="40EA6540">
                    <w:rPr>
                      <w:sz w:val="22"/>
                      <w:szCs w:val="22"/>
                    </w:rPr>
                    <w:t>Self-Management Assessment (SMA)</w:t>
                  </w:r>
                </w:p>
              </w:tc>
              <w:tc>
                <w:tcPr>
                  <w:tcW w:w="3595" w:type="dxa"/>
                </w:tcPr>
                <w:p w14:paraId="1EA0EE21" w14:textId="77777777"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Meeting Minutes with Attendance Notes</w:t>
                  </w:r>
                </w:p>
              </w:tc>
            </w:tr>
            <w:tr w:rsidR="009C62D6" w:rsidRPr="008D5A8A" w14:paraId="06135B2C" w14:textId="77777777" w:rsidTr="009C62D6">
              <w:tc>
                <w:tcPr>
                  <w:tcW w:w="3595" w:type="dxa"/>
                </w:tcPr>
                <w:p w14:paraId="01C7FFD9" w14:textId="3C13798E"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2B5751">
                    <w:rPr>
                      <w:sz w:val="22"/>
                      <w:szCs w:val="22"/>
                    </w:rPr>
                    <w:t xml:space="preserve">245D </w:t>
                  </w:r>
                  <w:r w:rsidRPr="40EA6540">
                    <w:rPr>
                      <w:sz w:val="22"/>
                      <w:szCs w:val="22"/>
                    </w:rPr>
                    <w:t>Authorization for Medication and Treatment Administration</w:t>
                  </w:r>
                </w:p>
              </w:tc>
              <w:tc>
                <w:tcPr>
                  <w:tcW w:w="3595" w:type="dxa"/>
                </w:tcPr>
                <w:p w14:paraId="70AEDE9A" w14:textId="6ED97CA3"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2B5751">
                    <w:rPr>
                      <w:sz w:val="22"/>
                      <w:szCs w:val="22"/>
                    </w:rPr>
                    <w:t xml:space="preserve">245D </w:t>
                  </w:r>
                  <w:r w:rsidRPr="40EA6540">
                    <w:rPr>
                      <w:sz w:val="22"/>
                      <w:szCs w:val="22"/>
                    </w:rPr>
                    <w:t>CSSP Addendum</w:t>
                  </w:r>
                </w:p>
              </w:tc>
              <w:tc>
                <w:tcPr>
                  <w:tcW w:w="3595" w:type="dxa"/>
                </w:tcPr>
                <w:p w14:paraId="7F9EB1AE" w14:textId="4C1A4841" w:rsidR="009C62D6" w:rsidRPr="008D5A8A" w:rsidRDefault="002B5751" w:rsidP="009C62D6">
                  <w:pPr>
                    <w:rPr>
                      <w:sz w:val="22"/>
                      <w:szCs w:val="22"/>
                    </w:rPr>
                  </w:pPr>
                  <w:r>
                    <w:fldChar w:fldCharType="begin">
                      <w:ffData>
                        <w:name w:val=""/>
                        <w:enabled/>
                        <w:calcOnExit w:val="0"/>
                        <w:checkBox>
                          <w:sizeAuto/>
                          <w:default w:val="1"/>
                        </w:checkBox>
                      </w:ffData>
                    </w:fldChar>
                  </w:r>
                  <w:r>
                    <w:instrText xml:space="preserve"> FORMCHECKBOX </w:instrText>
                  </w:r>
                  <w:r w:rsidR="004E0E00">
                    <w:fldChar w:fldCharType="separate"/>
                  </w:r>
                  <w:r>
                    <w:fldChar w:fldCharType="end"/>
                  </w:r>
                  <w:r w:rsidR="009C62D6" w:rsidRPr="40EA6540">
                    <w:rPr>
                      <w:sz w:val="22"/>
                      <w:szCs w:val="22"/>
                    </w:rPr>
                    <w:t xml:space="preserve"> Data Sheet</w:t>
                  </w:r>
                  <w:r w:rsidR="009C62D6" w:rsidRPr="40EA6540">
                    <w:fldChar w:fldCharType="begin">
                      <w:ffData>
                        <w:name w:val="Text4"/>
                        <w:enabled/>
                        <w:calcOnExit w:val="0"/>
                        <w:textInput/>
                      </w:ffData>
                    </w:fldChar>
                  </w:r>
                  <w:r w:rsidR="009C62D6" w:rsidRPr="008D5A8A">
                    <w:rPr>
                      <w:sz w:val="22"/>
                      <w:szCs w:val="22"/>
                    </w:rPr>
                    <w:instrText xml:space="preserve"> FORMTEXT </w:instrText>
                  </w:r>
                  <w:r w:rsidR="009C62D6" w:rsidRPr="40EA6540">
                    <w:rPr>
                      <w:sz w:val="22"/>
                      <w:szCs w:val="22"/>
                    </w:rPr>
                  </w:r>
                  <w:r w:rsidR="009C62D6" w:rsidRPr="40EA6540">
                    <w:rPr>
                      <w:sz w:val="22"/>
                      <w:szCs w:val="22"/>
                    </w:rPr>
                    <w:fldChar w:fldCharType="separate"/>
                  </w:r>
                  <w:r w:rsidR="009C62D6" w:rsidRPr="008D5A8A">
                    <w:rPr>
                      <w:noProof/>
                      <w:sz w:val="22"/>
                      <w:szCs w:val="22"/>
                    </w:rPr>
                    <w:t> </w:t>
                  </w:r>
                  <w:r w:rsidR="009C62D6" w:rsidRPr="008D5A8A">
                    <w:rPr>
                      <w:noProof/>
                      <w:sz w:val="22"/>
                      <w:szCs w:val="22"/>
                    </w:rPr>
                    <w:t> </w:t>
                  </w:r>
                  <w:r w:rsidR="009C62D6" w:rsidRPr="008D5A8A">
                    <w:rPr>
                      <w:noProof/>
                      <w:sz w:val="22"/>
                      <w:szCs w:val="22"/>
                    </w:rPr>
                    <w:t> </w:t>
                  </w:r>
                  <w:r w:rsidR="009C62D6" w:rsidRPr="008D5A8A">
                    <w:rPr>
                      <w:noProof/>
                      <w:sz w:val="22"/>
                      <w:szCs w:val="22"/>
                    </w:rPr>
                    <w:t> </w:t>
                  </w:r>
                  <w:r w:rsidR="009C62D6" w:rsidRPr="008D5A8A">
                    <w:rPr>
                      <w:noProof/>
                      <w:sz w:val="22"/>
                      <w:szCs w:val="22"/>
                    </w:rPr>
                    <w:t> </w:t>
                  </w:r>
                  <w:r w:rsidR="009C62D6" w:rsidRPr="40EA6540">
                    <w:fldChar w:fldCharType="end"/>
                  </w:r>
                </w:p>
              </w:tc>
            </w:tr>
            <w:tr w:rsidR="009C62D6" w:rsidRPr="008D5A8A" w14:paraId="4782179C" w14:textId="77777777" w:rsidTr="009C62D6">
              <w:tc>
                <w:tcPr>
                  <w:tcW w:w="3595" w:type="dxa"/>
                </w:tcPr>
                <w:p w14:paraId="2F9D5D4F" w14:textId="32076ADD"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2B5751">
                    <w:rPr>
                      <w:sz w:val="22"/>
                      <w:szCs w:val="22"/>
                    </w:rPr>
                    <w:t xml:space="preserve">245D </w:t>
                  </w:r>
                  <w:r w:rsidRPr="40EA6540">
                    <w:rPr>
                      <w:sz w:val="22"/>
                      <w:szCs w:val="22"/>
                    </w:rPr>
                    <w:t>Authorization and Agreement for Injectable Medication</w:t>
                  </w:r>
                </w:p>
              </w:tc>
              <w:tc>
                <w:tcPr>
                  <w:tcW w:w="3595" w:type="dxa"/>
                </w:tcPr>
                <w:p w14:paraId="43116DA0" w14:textId="3E31F348" w:rsidR="009C62D6" w:rsidRPr="008D5A8A" w:rsidRDefault="002B5751" w:rsidP="009C62D6">
                  <w:pPr>
                    <w:rPr>
                      <w:sz w:val="22"/>
                      <w:szCs w:val="22"/>
                    </w:rPr>
                  </w:pPr>
                  <w:r>
                    <w:fldChar w:fldCharType="begin">
                      <w:ffData>
                        <w:name w:val=""/>
                        <w:enabled/>
                        <w:calcOnExit w:val="0"/>
                        <w:checkBox>
                          <w:sizeAuto/>
                          <w:default w:val="1"/>
                        </w:checkBox>
                      </w:ffData>
                    </w:fldChar>
                  </w:r>
                  <w:r>
                    <w:instrText xml:space="preserve"> FORMCHECKBOX </w:instrText>
                  </w:r>
                  <w:r w:rsidR="004E0E00">
                    <w:fldChar w:fldCharType="separate"/>
                  </w:r>
                  <w:r>
                    <w:fldChar w:fldCharType="end"/>
                  </w:r>
                  <w:r w:rsidR="009C62D6" w:rsidRPr="40EA6540">
                    <w:rPr>
                      <w:sz w:val="22"/>
                      <w:szCs w:val="22"/>
                    </w:rPr>
                    <w:t xml:space="preserve"> Service Outcomes </w:t>
                  </w:r>
                </w:p>
              </w:tc>
              <w:tc>
                <w:tcPr>
                  <w:tcW w:w="3595" w:type="dxa"/>
                </w:tcPr>
                <w:p w14:paraId="0EA7695F" w14:textId="153EAAA5" w:rsidR="009C62D6" w:rsidRPr="008D5A8A" w:rsidRDefault="002B5751" w:rsidP="009C62D6">
                  <w:pPr>
                    <w:rPr>
                      <w:sz w:val="22"/>
                      <w:szCs w:val="22"/>
                    </w:rPr>
                  </w:pPr>
                  <w:r>
                    <w:fldChar w:fldCharType="begin">
                      <w:ffData>
                        <w:name w:val=""/>
                        <w:enabled/>
                        <w:calcOnExit w:val="0"/>
                        <w:checkBox>
                          <w:sizeAuto/>
                          <w:default w:val="1"/>
                        </w:checkBox>
                      </w:ffData>
                    </w:fldChar>
                  </w:r>
                  <w:r>
                    <w:instrText xml:space="preserve"> FORMCHECKBOX </w:instrText>
                  </w:r>
                  <w:r w:rsidR="004E0E00">
                    <w:fldChar w:fldCharType="separate"/>
                  </w:r>
                  <w:r>
                    <w:fldChar w:fldCharType="end"/>
                  </w:r>
                  <w:r w:rsidR="009C62D6" w:rsidRPr="40EA6540">
                    <w:rPr>
                      <w:sz w:val="22"/>
                      <w:szCs w:val="22"/>
                    </w:rPr>
                    <w:t xml:space="preserve"> Standard Release of Information </w:t>
                  </w:r>
                  <w:r w:rsidR="009C62D6" w:rsidRPr="40EA6540">
                    <w:fldChar w:fldCharType="begin">
                      <w:ffData>
                        <w:name w:val="Text4"/>
                        <w:enabled/>
                        <w:calcOnExit w:val="0"/>
                        <w:textInput/>
                      </w:ffData>
                    </w:fldChar>
                  </w:r>
                  <w:r w:rsidR="009C62D6" w:rsidRPr="008D5A8A">
                    <w:rPr>
                      <w:sz w:val="22"/>
                      <w:szCs w:val="22"/>
                    </w:rPr>
                    <w:instrText xml:space="preserve"> FORMTEXT </w:instrText>
                  </w:r>
                  <w:r w:rsidR="009C62D6" w:rsidRPr="40EA6540">
                    <w:rPr>
                      <w:sz w:val="22"/>
                      <w:szCs w:val="22"/>
                    </w:rPr>
                  </w:r>
                  <w:r w:rsidR="009C62D6" w:rsidRPr="40EA6540">
                    <w:rPr>
                      <w:sz w:val="22"/>
                      <w:szCs w:val="22"/>
                    </w:rPr>
                    <w:fldChar w:fldCharType="separate"/>
                  </w:r>
                  <w:r w:rsidR="009C62D6" w:rsidRPr="008D5A8A">
                    <w:rPr>
                      <w:noProof/>
                      <w:sz w:val="22"/>
                      <w:szCs w:val="22"/>
                    </w:rPr>
                    <w:t> </w:t>
                  </w:r>
                  <w:r w:rsidR="009C62D6" w:rsidRPr="008D5A8A">
                    <w:rPr>
                      <w:noProof/>
                      <w:sz w:val="22"/>
                      <w:szCs w:val="22"/>
                    </w:rPr>
                    <w:t> </w:t>
                  </w:r>
                  <w:r w:rsidR="009C62D6" w:rsidRPr="008D5A8A">
                    <w:rPr>
                      <w:noProof/>
                      <w:sz w:val="22"/>
                      <w:szCs w:val="22"/>
                    </w:rPr>
                    <w:t> </w:t>
                  </w:r>
                  <w:r w:rsidR="009C62D6" w:rsidRPr="008D5A8A">
                    <w:rPr>
                      <w:noProof/>
                      <w:sz w:val="22"/>
                      <w:szCs w:val="22"/>
                    </w:rPr>
                    <w:t> </w:t>
                  </w:r>
                  <w:r w:rsidR="009C62D6" w:rsidRPr="008D5A8A">
                    <w:rPr>
                      <w:noProof/>
                      <w:sz w:val="22"/>
                      <w:szCs w:val="22"/>
                    </w:rPr>
                    <w:t> </w:t>
                  </w:r>
                  <w:r w:rsidR="009C62D6" w:rsidRPr="40EA6540">
                    <w:fldChar w:fldCharType="end"/>
                  </w:r>
                </w:p>
              </w:tc>
            </w:tr>
            <w:tr w:rsidR="009C62D6" w:rsidRPr="008D5A8A" w14:paraId="1616AE2B" w14:textId="77777777" w:rsidTr="009C62D6">
              <w:tc>
                <w:tcPr>
                  <w:tcW w:w="3595" w:type="dxa"/>
                </w:tcPr>
                <w:p w14:paraId="64D09B0E" w14:textId="2B549055"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w:t>
                  </w:r>
                  <w:r w:rsidR="002B5751">
                    <w:rPr>
                      <w:sz w:val="22"/>
                      <w:szCs w:val="22"/>
                    </w:rPr>
                    <w:t xml:space="preserve">245D </w:t>
                  </w:r>
                  <w:r w:rsidRPr="40EA6540">
                    <w:rPr>
                      <w:sz w:val="22"/>
                      <w:szCs w:val="22"/>
                    </w:rPr>
                    <w:t>Authorization to Act in a Medical Emergency</w:t>
                  </w:r>
                </w:p>
              </w:tc>
              <w:tc>
                <w:tcPr>
                  <w:tcW w:w="3595" w:type="dxa"/>
                </w:tcPr>
                <w:p w14:paraId="31D94AB1" w14:textId="77777777"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Progress Report with Recommendations</w:t>
                  </w:r>
                </w:p>
              </w:tc>
              <w:tc>
                <w:tcPr>
                  <w:tcW w:w="3595" w:type="dxa"/>
                </w:tcPr>
                <w:p w14:paraId="781343A3" w14:textId="77777777" w:rsidR="009C62D6" w:rsidRPr="008D5A8A" w:rsidRDefault="009C62D6" w:rsidP="009C62D6">
                  <w:pPr>
                    <w:rPr>
                      <w:sz w:val="22"/>
                      <w:szCs w:val="22"/>
                    </w:rPr>
                  </w:pPr>
                  <w:r w:rsidRPr="40EA6540">
                    <w:fldChar w:fldCharType="begin">
                      <w:ffData>
                        <w:name w:val="Check1"/>
                        <w:enabled/>
                        <w:calcOnExit w:val="0"/>
                        <w:checkBox>
                          <w:sizeAuto/>
                          <w:default w:val="0"/>
                        </w:checkBox>
                      </w:ffData>
                    </w:fldChar>
                  </w:r>
                  <w:r w:rsidRPr="008D5A8A">
                    <w:rPr>
                      <w:sz w:val="22"/>
                      <w:szCs w:val="22"/>
                    </w:rPr>
                    <w:instrText xml:space="preserve"> FORMCHECKBOX </w:instrText>
                  </w:r>
                  <w:r w:rsidR="004E0E00">
                    <w:rPr>
                      <w:sz w:val="22"/>
                      <w:szCs w:val="22"/>
                    </w:rPr>
                  </w:r>
                  <w:r w:rsidR="004E0E00">
                    <w:rPr>
                      <w:sz w:val="22"/>
                      <w:szCs w:val="22"/>
                    </w:rPr>
                    <w:fldChar w:fldCharType="separate"/>
                  </w:r>
                  <w:r w:rsidRPr="40EA6540">
                    <w:fldChar w:fldCharType="end"/>
                  </w:r>
                  <w:r w:rsidRPr="40EA6540">
                    <w:rPr>
                      <w:sz w:val="22"/>
                      <w:szCs w:val="22"/>
                    </w:rPr>
                    <w:t xml:space="preserve"> Other: </w:t>
                  </w:r>
                  <w:r w:rsidRPr="40EA6540">
                    <w:fldChar w:fldCharType="begin">
                      <w:ffData>
                        <w:name w:val="Text4"/>
                        <w:enabled/>
                        <w:calcOnExit w:val="0"/>
                        <w:textInput/>
                      </w:ffData>
                    </w:fldChar>
                  </w:r>
                  <w:bookmarkStart w:id="43" w:name="Text4"/>
                  <w:r w:rsidRPr="008D5A8A">
                    <w:rPr>
                      <w:sz w:val="22"/>
                      <w:szCs w:val="22"/>
                    </w:rPr>
                    <w:instrText xml:space="preserve"> FORMTEXT </w:instrText>
                  </w:r>
                  <w:r w:rsidRPr="40EA6540">
                    <w:rPr>
                      <w:sz w:val="22"/>
                      <w:szCs w:val="22"/>
                    </w:rPr>
                  </w:r>
                  <w:r w:rsidRPr="40EA6540">
                    <w:rPr>
                      <w:sz w:val="22"/>
                      <w:szCs w:val="22"/>
                    </w:rPr>
                    <w:fldChar w:fldCharType="separate"/>
                  </w:r>
                  <w:r w:rsidRPr="008D5A8A">
                    <w:rPr>
                      <w:noProof/>
                      <w:sz w:val="22"/>
                      <w:szCs w:val="22"/>
                    </w:rPr>
                    <w:t> </w:t>
                  </w:r>
                  <w:r w:rsidRPr="008D5A8A">
                    <w:rPr>
                      <w:noProof/>
                      <w:sz w:val="22"/>
                      <w:szCs w:val="22"/>
                    </w:rPr>
                    <w:t> </w:t>
                  </w:r>
                  <w:r w:rsidRPr="008D5A8A">
                    <w:rPr>
                      <w:noProof/>
                      <w:sz w:val="22"/>
                      <w:szCs w:val="22"/>
                    </w:rPr>
                    <w:t> </w:t>
                  </w:r>
                  <w:r w:rsidRPr="008D5A8A">
                    <w:rPr>
                      <w:noProof/>
                      <w:sz w:val="22"/>
                      <w:szCs w:val="22"/>
                    </w:rPr>
                    <w:t> </w:t>
                  </w:r>
                  <w:r w:rsidRPr="008D5A8A">
                    <w:rPr>
                      <w:noProof/>
                      <w:sz w:val="22"/>
                      <w:szCs w:val="22"/>
                    </w:rPr>
                    <w:t> </w:t>
                  </w:r>
                  <w:r w:rsidRPr="40EA6540">
                    <w:fldChar w:fldCharType="end"/>
                  </w:r>
                  <w:bookmarkEnd w:id="43"/>
                </w:p>
              </w:tc>
            </w:tr>
            <w:tr w:rsidR="002B5751" w:rsidRPr="008D5A8A" w14:paraId="7ABDFC24" w14:textId="77777777" w:rsidTr="009C62D6">
              <w:tc>
                <w:tcPr>
                  <w:tcW w:w="3595" w:type="dxa"/>
                </w:tcPr>
                <w:p w14:paraId="532933C0" w14:textId="77777777" w:rsidR="002B5751" w:rsidRPr="40EA6540" w:rsidRDefault="002B5751" w:rsidP="009C62D6"/>
              </w:tc>
              <w:tc>
                <w:tcPr>
                  <w:tcW w:w="3595" w:type="dxa"/>
                </w:tcPr>
                <w:p w14:paraId="6EB326E3" w14:textId="77777777" w:rsidR="002B5751" w:rsidRPr="40EA6540" w:rsidRDefault="002B5751" w:rsidP="009C62D6"/>
              </w:tc>
              <w:tc>
                <w:tcPr>
                  <w:tcW w:w="3595" w:type="dxa"/>
                </w:tcPr>
                <w:p w14:paraId="69E7C002" w14:textId="77777777" w:rsidR="002B5751" w:rsidRPr="40EA6540" w:rsidRDefault="002B5751" w:rsidP="009C62D6"/>
              </w:tc>
            </w:tr>
          </w:tbl>
          <w:p w14:paraId="7F245519" w14:textId="77777777" w:rsidR="009C62D6" w:rsidRPr="008D5A8A" w:rsidRDefault="009C62D6" w:rsidP="009C62D6">
            <w:pPr>
              <w:rPr>
                <w:sz w:val="22"/>
                <w:szCs w:val="22"/>
              </w:rPr>
            </w:pPr>
          </w:p>
          <w:p w14:paraId="2FE1AA1A" w14:textId="77777777" w:rsidR="009C62D6" w:rsidRPr="008D5A8A" w:rsidRDefault="009C62D6" w:rsidP="009C62D6">
            <w:pPr>
              <w:rPr>
                <w:sz w:val="22"/>
                <w:szCs w:val="22"/>
              </w:rPr>
            </w:pPr>
          </w:p>
        </w:tc>
      </w:tr>
      <w:tr w:rsidR="009C62D6" w:rsidRPr="004D6B6C" w14:paraId="1E4DE3DF" w14:textId="77777777" w:rsidTr="4F468459">
        <w:trPr>
          <w:cantSplit/>
        </w:trPr>
        <w:tc>
          <w:tcPr>
            <w:tcW w:w="11016" w:type="dxa"/>
            <w:tcBorders>
              <w:top w:val="single" w:sz="4" w:space="0" w:color="auto"/>
              <w:bottom w:val="single" w:sz="4" w:space="0" w:color="auto"/>
            </w:tcBorders>
          </w:tcPr>
          <w:p w14:paraId="72D63A9B" w14:textId="77777777" w:rsidR="009C62D6" w:rsidRDefault="009C62D6" w:rsidP="009C62D6">
            <w:pPr>
              <w:rPr>
                <w:sz w:val="22"/>
                <w:szCs w:val="22"/>
              </w:rPr>
            </w:pPr>
          </w:p>
          <w:p w14:paraId="1F934386" w14:textId="77777777" w:rsidR="009C62D6" w:rsidRDefault="009C62D6" w:rsidP="009C62D6">
            <w:pPr>
              <w:rPr>
                <w:b/>
                <w:sz w:val="22"/>
                <w:szCs w:val="22"/>
              </w:rPr>
            </w:pPr>
            <w:r w:rsidRPr="40EA6540">
              <w:rPr>
                <w:b/>
                <w:bCs/>
                <w:sz w:val="22"/>
                <w:szCs w:val="22"/>
              </w:rPr>
              <w:t>Acknowledgement:</w:t>
            </w:r>
          </w:p>
          <w:p w14:paraId="6F921EDA" w14:textId="77777777" w:rsidR="009C62D6" w:rsidRDefault="009C62D6" w:rsidP="009C62D6">
            <w:pPr>
              <w:rPr>
                <w:sz w:val="22"/>
                <w:szCs w:val="22"/>
              </w:rPr>
            </w:pPr>
            <w:r w:rsidRPr="40EA6540">
              <w:rPr>
                <w:sz w:val="22"/>
                <w:szCs w:val="22"/>
              </w:rPr>
              <w:t xml:space="preserve">By having my dated signature on this form, I am indicating that I have reviewed and approved the documents listed above that have a checkmark in the box.  With my dated signature, I am also acknowledging and agreeing to the changes that are contained within these documents with my approval for implementation. </w:t>
            </w:r>
          </w:p>
          <w:p w14:paraId="53B693B8" w14:textId="77777777" w:rsidR="009C62D6" w:rsidRPr="004D6B6C" w:rsidRDefault="009C62D6" w:rsidP="009C62D6">
            <w:pPr>
              <w:rPr>
                <w:sz w:val="22"/>
                <w:szCs w:val="22"/>
              </w:rPr>
            </w:pPr>
          </w:p>
        </w:tc>
      </w:tr>
      <w:tr w:rsidR="009C62D6" w14:paraId="0E6532F9" w14:textId="77777777" w:rsidTr="4F468459">
        <w:trPr>
          <w:cantSplit/>
        </w:trPr>
        <w:tc>
          <w:tcPr>
            <w:tcW w:w="11016" w:type="dxa"/>
            <w:tcBorders>
              <w:top w:val="single" w:sz="4" w:space="0" w:color="auto"/>
            </w:tcBorders>
          </w:tcPr>
          <w:p w14:paraId="2D2B9650" w14:textId="77777777" w:rsidR="009C62D6" w:rsidRDefault="009C62D6" w:rsidP="009C62D6">
            <w:pPr>
              <w:rPr>
                <w:b/>
                <w:sz w:val="22"/>
                <w:szCs w:val="22"/>
              </w:rPr>
            </w:pPr>
          </w:p>
          <w:p w14:paraId="7C324CA8" w14:textId="77777777" w:rsidR="009C62D6" w:rsidRPr="004D6B6C" w:rsidRDefault="009C62D6" w:rsidP="009C62D6">
            <w:pPr>
              <w:rPr>
                <w:b/>
                <w:sz w:val="22"/>
                <w:szCs w:val="22"/>
              </w:rPr>
            </w:pPr>
            <w:r w:rsidRPr="40EA6540">
              <w:rPr>
                <w:b/>
                <w:bCs/>
                <w:sz w:val="22"/>
                <w:szCs w:val="22"/>
              </w:rPr>
              <w:t>Please note:</w:t>
            </w:r>
          </w:p>
          <w:p w14:paraId="30B3C1D1" w14:textId="77777777" w:rsidR="009C62D6" w:rsidRDefault="009C62D6" w:rsidP="009C62D6">
            <w:pPr>
              <w:rPr>
                <w:sz w:val="22"/>
                <w:szCs w:val="22"/>
              </w:rPr>
            </w:pPr>
            <w:r w:rsidRPr="40EA6540">
              <w:rPr>
                <w:sz w:val="22"/>
                <w:szCs w:val="22"/>
              </w:rPr>
              <w:t xml:space="preserve">Per MN Statutes, section 245D.071, subdivision 4, (c), within 20 working days of the 45-day planning meeting (and within 10 working days of the service plan review meeting), the assessment and the addendum must be submitted to and dated signatures obtained dated by the person served and/or legal representative and case manager to document completion and approval. </w:t>
            </w:r>
          </w:p>
          <w:p w14:paraId="7B1F4145" w14:textId="77777777" w:rsidR="009C62D6" w:rsidRDefault="009C62D6" w:rsidP="009C62D6">
            <w:pPr>
              <w:rPr>
                <w:sz w:val="22"/>
                <w:szCs w:val="22"/>
              </w:rPr>
            </w:pPr>
          </w:p>
          <w:p w14:paraId="7917E5CE" w14:textId="77777777" w:rsidR="009C62D6" w:rsidRPr="004D6B6C" w:rsidRDefault="009C62D6" w:rsidP="009C62D6">
            <w:pPr>
              <w:rPr>
                <w:sz w:val="20"/>
                <w:szCs w:val="20"/>
              </w:rPr>
            </w:pPr>
            <w:r w:rsidRPr="40EA6540">
              <w:rPr>
                <w:sz w:val="22"/>
                <w:szCs w:val="22"/>
              </w:rPr>
              <w:t xml:space="preserve">Per MN Statutes, section 245D.071, subdivision 4, (c); and subdivision 5, (c); if within 10 working days of this submission, the person served and/or legal representative or case manager has not signed and returned to the license holder the assessment and </w:t>
            </w:r>
            <w:r w:rsidRPr="40EA6540">
              <w:rPr>
                <w:i/>
                <w:iCs/>
                <w:sz w:val="22"/>
                <w:szCs w:val="22"/>
              </w:rPr>
              <w:t xml:space="preserve">Coordinated Service and Support Plan Addendum </w:t>
            </w:r>
            <w:r w:rsidRPr="40EA6540">
              <w:rPr>
                <w:sz w:val="22"/>
                <w:szCs w:val="22"/>
              </w:rPr>
              <w:t>or has not proposed written modification to its submission, the submission is deemed approved and in effect. It will remain in effect until the next annual month or until the person served and/or legal representative or case manager submits a written request to revise them.</w:t>
            </w:r>
          </w:p>
          <w:p w14:paraId="24D805DA" w14:textId="77777777" w:rsidR="009C62D6" w:rsidRDefault="009C62D6" w:rsidP="009C62D6">
            <w:pPr>
              <w:rPr>
                <w:sz w:val="22"/>
                <w:szCs w:val="22"/>
              </w:rPr>
            </w:pPr>
          </w:p>
        </w:tc>
      </w:tr>
      <w:tr w:rsidR="009C62D6" w:rsidRPr="008D5A8A" w14:paraId="12A55D16" w14:textId="77777777" w:rsidTr="4F468459">
        <w:trPr>
          <w:cantSplit/>
        </w:trPr>
        <w:tc>
          <w:tcPr>
            <w:tcW w:w="11016" w:type="dxa"/>
          </w:tcPr>
          <w:p w14:paraId="5B612577" w14:textId="77777777" w:rsidR="009C62D6" w:rsidRDefault="009C62D6" w:rsidP="009C62D6">
            <w:pPr>
              <w:tabs>
                <w:tab w:val="left" w:pos="-1440"/>
              </w:tabs>
              <w:ind w:left="3600" w:hanging="3600"/>
              <w:jc w:val="center"/>
              <w:rPr>
                <w:b/>
                <w:sz w:val="22"/>
                <w:szCs w:val="22"/>
              </w:rPr>
            </w:pPr>
          </w:p>
          <w:p w14:paraId="38E72A1C" w14:textId="77777777" w:rsidR="009C62D6" w:rsidRPr="00C332FF" w:rsidRDefault="009C62D6" w:rsidP="009C62D6">
            <w:pPr>
              <w:tabs>
                <w:tab w:val="left" w:pos="-1440"/>
              </w:tabs>
              <w:ind w:left="3600" w:hanging="3600"/>
              <w:jc w:val="center"/>
              <w:rPr>
                <w:b/>
                <w:szCs w:val="22"/>
              </w:rPr>
            </w:pPr>
            <w:r w:rsidRPr="40EA6540">
              <w:rPr>
                <w:b/>
                <w:bCs/>
              </w:rPr>
              <w:t>SIGNATURE PAGE</w:t>
            </w:r>
          </w:p>
          <w:p w14:paraId="174752E2" w14:textId="77777777" w:rsidR="009C62D6" w:rsidRPr="0060414F" w:rsidRDefault="009C62D6" w:rsidP="009C62D6">
            <w:pPr>
              <w:rPr>
                <w:sz w:val="22"/>
                <w:szCs w:val="22"/>
              </w:rPr>
            </w:pPr>
          </w:p>
          <w:tbl>
            <w:tblPr>
              <w:tblStyle w:val="TableGrid"/>
              <w:tblW w:w="0" w:type="auto"/>
              <w:tblInd w:w="314" w:type="dxa"/>
              <w:tblLayout w:type="fixed"/>
              <w:tblLook w:val="04A0" w:firstRow="1" w:lastRow="0" w:firstColumn="1" w:lastColumn="0" w:noHBand="0" w:noVBand="1"/>
            </w:tblPr>
            <w:tblGrid>
              <w:gridCol w:w="3780"/>
              <w:gridCol w:w="4050"/>
              <w:gridCol w:w="2430"/>
            </w:tblGrid>
            <w:tr w:rsidR="009C62D6" w:rsidRPr="0060414F" w14:paraId="0AA4E323" w14:textId="77777777" w:rsidTr="009C62D6">
              <w:trPr>
                <w:tblHeader/>
              </w:trPr>
              <w:tc>
                <w:tcPr>
                  <w:tcW w:w="3780" w:type="dxa"/>
                  <w:shd w:val="clear" w:color="auto" w:fill="D9D9D9" w:themeFill="background1" w:themeFillShade="D9"/>
                </w:tcPr>
                <w:p w14:paraId="2643725B" w14:textId="77777777" w:rsidR="009C62D6" w:rsidRPr="0060414F" w:rsidRDefault="009C62D6" w:rsidP="009C62D6">
                  <w:pPr>
                    <w:jc w:val="center"/>
                    <w:rPr>
                      <w:b/>
                      <w:sz w:val="22"/>
                      <w:szCs w:val="22"/>
                    </w:rPr>
                  </w:pPr>
                  <w:r w:rsidRPr="40EA6540">
                    <w:rPr>
                      <w:b/>
                      <w:bCs/>
                      <w:sz w:val="22"/>
                      <w:szCs w:val="22"/>
                    </w:rPr>
                    <w:t>PRINTED NAME</w:t>
                  </w:r>
                </w:p>
              </w:tc>
              <w:tc>
                <w:tcPr>
                  <w:tcW w:w="4050" w:type="dxa"/>
                  <w:shd w:val="clear" w:color="auto" w:fill="D9D9D9" w:themeFill="background1" w:themeFillShade="D9"/>
                </w:tcPr>
                <w:p w14:paraId="0486E720" w14:textId="77777777" w:rsidR="009C62D6" w:rsidRPr="0060414F" w:rsidRDefault="009C62D6" w:rsidP="009C62D6">
                  <w:pPr>
                    <w:jc w:val="center"/>
                    <w:rPr>
                      <w:b/>
                      <w:sz w:val="22"/>
                      <w:szCs w:val="22"/>
                    </w:rPr>
                  </w:pPr>
                  <w:r w:rsidRPr="40EA6540">
                    <w:rPr>
                      <w:b/>
                      <w:bCs/>
                      <w:sz w:val="22"/>
                      <w:szCs w:val="22"/>
                    </w:rPr>
                    <w:t>SIGNATURES</w:t>
                  </w:r>
                </w:p>
              </w:tc>
              <w:tc>
                <w:tcPr>
                  <w:tcW w:w="2430" w:type="dxa"/>
                  <w:shd w:val="clear" w:color="auto" w:fill="D9D9D9" w:themeFill="background1" w:themeFillShade="D9"/>
                </w:tcPr>
                <w:p w14:paraId="465D76D7" w14:textId="77777777" w:rsidR="009C62D6" w:rsidRPr="0060414F" w:rsidRDefault="009C62D6" w:rsidP="009C62D6">
                  <w:pPr>
                    <w:jc w:val="center"/>
                    <w:rPr>
                      <w:b/>
                      <w:sz w:val="22"/>
                      <w:szCs w:val="22"/>
                    </w:rPr>
                  </w:pPr>
                  <w:r w:rsidRPr="40EA6540">
                    <w:rPr>
                      <w:b/>
                      <w:bCs/>
                      <w:sz w:val="22"/>
                      <w:szCs w:val="22"/>
                    </w:rPr>
                    <w:t>DATE</w:t>
                  </w:r>
                </w:p>
              </w:tc>
            </w:tr>
            <w:tr w:rsidR="009C62D6" w:rsidRPr="0060414F" w14:paraId="268F50E4" w14:textId="77777777" w:rsidTr="009C62D6">
              <w:tc>
                <w:tcPr>
                  <w:tcW w:w="3780" w:type="dxa"/>
                </w:tcPr>
                <w:p w14:paraId="72AA5EB3" w14:textId="77777777" w:rsidR="009C62D6" w:rsidRDefault="009C62D6" w:rsidP="009C62D6">
                  <w:pPr>
                    <w:rPr>
                      <w:sz w:val="22"/>
                      <w:szCs w:val="22"/>
                    </w:rPr>
                  </w:pPr>
                  <w:r w:rsidRPr="40EA6540">
                    <w:rPr>
                      <w:sz w:val="22"/>
                      <w:szCs w:val="22"/>
                    </w:rPr>
                    <w:t>Person served:</w:t>
                  </w:r>
                </w:p>
                <w:p w14:paraId="0CFFE095" w14:textId="77777777" w:rsidR="009C62D6" w:rsidRDefault="009C62D6" w:rsidP="009C62D6">
                  <w:pPr>
                    <w:rPr>
                      <w:sz w:val="22"/>
                      <w:szCs w:val="22"/>
                    </w:rPr>
                  </w:pPr>
                </w:p>
                <w:p w14:paraId="4F5768CE" w14:textId="48F6A85C" w:rsidR="009C62D6" w:rsidRDefault="009C62D6" w:rsidP="009C62D6">
                  <w:pPr>
                    <w:rPr>
                      <w:sz w:val="22"/>
                      <w:szCs w:val="22"/>
                    </w:rPr>
                  </w:pPr>
                </w:p>
                <w:p w14:paraId="675C74E9" w14:textId="77777777" w:rsidR="009C62D6" w:rsidRDefault="009C62D6" w:rsidP="009C62D6">
                  <w:pPr>
                    <w:rPr>
                      <w:sz w:val="22"/>
                      <w:szCs w:val="22"/>
                    </w:rPr>
                  </w:pPr>
                </w:p>
              </w:tc>
              <w:tc>
                <w:tcPr>
                  <w:tcW w:w="4050" w:type="dxa"/>
                </w:tcPr>
                <w:p w14:paraId="60FDF2D2" w14:textId="77777777" w:rsidR="009C62D6" w:rsidRDefault="009C62D6" w:rsidP="009C62D6">
                  <w:pPr>
                    <w:rPr>
                      <w:sz w:val="22"/>
                      <w:szCs w:val="22"/>
                    </w:rPr>
                  </w:pPr>
                  <w:r w:rsidRPr="40EA6540">
                    <w:rPr>
                      <w:sz w:val="22"/>
                      <w:szCs w:val="22"/>
                    </w:rPr>
                    <w:t>Person served:</w:t>
                  </w:r>
                </w:p>
                <w:p w14:paraId="09595CE0" w14:textId="77777777" w:rsidR="009C62D6" w:rsidRDefault="009C62D6" w:rsidP="009C62D6">
                  <w:pPr>
                    <w:rPr>
                      <w:sz w:val="22"/>
                      <w:szCs w:val="22"/>
                    </w:rPr>
                  </w:pPr>
                </w:p>
                <w:p w14:paraId="444CB725" w14:textId="77777777" w:rsidR="009C62D6" w:rsidRDefault="009C62D6" w:rsidP="009C62D6">
                  <w:pPr>
                    <w:rPr>
                      <w:sz w:val="22"/>
                      <w:szCs w:val="22"/>
                    </w:rPr>
                  </w:pPr>
                </w:p>
                <w:p w14:paraId="4E1AE201" w14:textId="77777777" w:rsidR="009C62D6" w:rsidRDefault="009C62D6" w:rsidP="009C62D6">
                  <w:pPr>
                    <w:rPr>
                      <w:sz w:val="22"/>
                      <w:szCs w:val="22"/>
                    </w:rPr>
                  </w:pPr>
                </w:p>
              </w:tc>
              <w:tc>
                <w:tcPr>
                  <w:tcW w:w="2430" w:type="dxa"/>
                </w:tcPr>
                <w:p w14:paraId="785D18DA" w14:textId="271FD4E3" w:rsidR="00EE67D6" w:rsidRDefault="009C62D6" w:rsidP="009C62D6">
                  <w:pPr>
                    <w:rPr>
                      <w:sz w:val="22"/>
                      <w:szCs w:val="22"/>
                    </w:rPr>
                  </w:pPr>
                  <w:r w:rsidRPr="40EA6540">
                    <w:rPr>
                      <w:sz w:val="22"/>
                      <w:szCs w:val="22"/>
                    </w:rPr>
                    <w:t>Date:</w:t>
                  </w:r>
                </w:p>
                <w:p w14:paraId="0B36D74B" w14:textId="51EE0F05" w:rsidR="00EE67D6" w:rsidRDefault="00EE67D6" w:rsidP="00EE67D6">
                  <w:pPr>
                    <w:rPr>
                      <w:sz w:val="22"/>
                      <w:szCs w:val="22"/>
                    </w:rPr>
                  </w:pPr>
                </w:p>
                <w:p w14:paraId="34C30431" w14:textId="049EA847" w:rsidR="009C62D6" w:rsidRPr="00EE67D6" w:rsidRDefault="009C62D6">
                  <w:pPr>
                    <w:rPr>
                      <w:sz w:val="22"/>
                      <w:szCs w:val="22"/>
                    </w:rPr>
                  </w:pPr>
                </w:p>
              </w:tc>
            </w:tr>
            <w:tr w:rsidR="009C62D6" w:rsidRPr="0060414F" w14:paraId="6B6AA18F" w14:textId="77777777" w:rsidTr="009C62D6">
              <w:tc>
                <w:tcPr>
                  <w:tcW w:w="3780" w:type="dxa"/>
                </w:tcPr>
                <w:p w14:paraId="631F11AB" w14:textId="77777777" w:rsidR="009C62D6" w:rsidRDefault="009C62D6" w:rsidP="009C62D6">
                  <w:pPr>
                    <w:rPr>
                      <w:sz w:val="22"/>
                      <w:szCs w:val="22"/>
                    </w:rPr>
                  </w:pPr>
                  <w:r w:rsidRPr="40EA6540">
                    <w:rPr>
                      <w:sz w:val="22"/>
                      <w:szCs w:val="22"/>
                    </w:rPr>
                    <w:t>Legal representative:</w:t>
                  </w:r>
                </w:p>
                <w:p w14:paraId="39F5BAF7" w14:textId="77777777" w:rsidR="009C62D6" w:rsidRDefault="009C62D6" w:rsidP="009C62D6">
                  <w:pPr>
                    <w:rPr>
                      <w:sz w:val="22"/>
                      <w:szCs w:val="22"/>
                    </w:rPr>
                  </w:pPr>
                </w:p>
                <w:p w14:paraId="23127A83" w14:textId="39A59F6A" w:rsidR="009C62D6" w:rsidRDefault="009C62D6" w:rsidP="009C62D6">
                  <w:pPr>
                    <w:rPr>
                      <w:sz w:val="22"/>
                      <w:szCs w:val="22"/>
                    </w:rPr>
                  </w:pPr>
                </w:p>
                <w:p w14:paraId="16F2B2D5" w14:textId="77777777" w:rsidR="009C62D6" w:rsidRPr="0060414F" w:rsidRDefault="009C62D6" w:rsidP="009C62D6">
                  <w:pPr>
                    <w:rPr>
                      <w:sz w:val="22"/>
                      <w:szCs w:val="22"/>
                    </w:rPr>
                  </w:pPr>
                </w:p>
              </w:tc>
              <w:tc>
                <w:tcPr>
                  <w:tcW w:w="4050" w:type="dxa"/>
                </w:tcPr>
                <w:p w14:paraId="77C3548A" w14:textId="77777777" w:rsidR="009C62D6" w:rsidRDefault="009C62D6" w:rsidP="009C62D6">
                  <w:pPr>
                    <w:rPr>
                      <w:sz w:val="22"/>
                      <w:szCs w:val="22"/>
                    </w:rPr>
                  </w:pPr>
                  <w:r w:rsidRPr="40EA6540">
                    <w:rPr>
                      <w:sz w:val="22"/>
                      <w:szCs w:val="22"/>
                    </w:rPr>
                    <w:t>Legal representative:</w:t>
                  </w:r>
                </w:p>
                <w:p w14:paraId="1B8F370F" w14:textId="77777777" w:rsidR="009C62D6" w:rsidRDefault="009C62D6" w:rsidP="009C62D6">
                  <w:pPr>
                    <w:rPr>
                      <w:sz w:val="22"/>
                      <w:szCs w:val="22"/>
                    </w:rPr>
                  </w:pPr>
                </w:p>
                <w:p w14:paraId="603FF6EA" w14:textId="77777777" w:rsidR="009C62D6" w:rsidRDefault="009C62D6" w:rsidP="009C62D6">
                  <w:pPr>
                    <w:rPr>
                      <w:sz w:val="22"/>
                      <w:szCs w:val="22"/>
                    </w:rPr>
                  </w:pPr>
                </w:p>
                <w:p w14:paraId="10F05F41" w14:textId="77777777" w:rsidR="009C62D6" w:rsidRPr="0060414F" w:rsidRDefault="009C62D6" w:rsidP="009C62D6">
                  <w:pPr>
                    <w:rPr>
                      <w:sz w:val="22"/>
                      <w:szCs w:val="22"/>
                    </w:rPr>
                  </w:pPr>
                </w:p>
              </w:tc>
              <w:tc>
                <w:tcPr>
                  <w:tcW w:w="2430" w:type="dxa"/>
                </w:tcPr>
                <w:p w14:paraId="7082F7D5" w14:textId="6C46F332" w:rsidR="00EE67D6" w:rsidRDefault="009C62D6" w:rsidP="009C62D6">
                  <w:pPr>
                    <w:rPr>
                      <w:sz w:val="22"/>
                      <w:szCs w:val="22"/>
                    </w:rPr>
                  </w:pPr>
                  <w:r w:rsidRPr="40EA6540">
                    <w:rPr>
                      <w:sz w:val="22"/>
                      <w:szCs w:val="22"/>
                    </w:rPr>
                    <w:t>Date:</w:t>
                  </w:r>
                </w:p>
                <w:p w14:paraId="78ECBAE0" w14:textId="2CCA0B01" w:rsidR="00EE67D6" w:rsidRDefault="00EE67D6" w:rsidP="00EE67D6">
                  <w:pPr>
                    <w:rPr>
                      <w:sz w:val="22"/>
                      <w:szCs w:val="22"/>
                    </w:rPr>
                  </w:pPr>
                </w:p>
                <w:p w14:paraId="5E14E0EE" w14:textId="55AA6F61" w:rsidR="009C62D6" w:rsidRPr="00EE67D6" w:rsidRDefault="009C62D6">
                  <w:pPr>
                    <w:rPr>
                      <w:sz w:val="22"/>
                      <w:szCs w:val="22"/>
                    </w:rPr>
                  </w:pPr>
                </w:p>
              </w:tc>
            </w:tr>
            <w:tr w:rsidR="009C62D6" w:rsidRPr="0060414F" w14:paraId="0506564B" w14:textId="77777777" w:rsidTr="009C62D6">
              <w:tc>
                <w:tcPr>
                  <w:tcW w:w="3780" w:type="dxa"/>
                </w:tcPr>
                <w:p w14:paraId="74C4DC76" w14:textId="77777777" w:rsidR="009C62D6" w:rsidRDefault="009C62D6" w:rsidP="009C62D6">
                  <w:pPr>
                    <w:rPr>
                      <w:sz w:val="22"/>
                      <w:szCs w:val="22"/>
                    </w:rPr>
                  </w:pPr>
                  <w:r w:rsidRPr="40EA6540">
                    <w:rPr>
                      <w:sz w:val="22"/>
                      <w:szCs w:val="22"/>
                    </w:rPr>
                    <w:t>Case manager:</w:t>
                  </w:r>
                </w:p>
                <w:p w14:paraId="3F4AA243" w14:textId="77777777" w:rsidR="009C62D6" w:rsidRDefault="009C62D6" w:rsidP="009C62D6">
                  <w:pPr>
                    <w:rPr>
                      <w:sz w:val="22"/>
                      <w:szCs w:val="22"/>
                    </w:rPr>
                  </w:pPr>
                </w:p>
                <w:p w14:paraId="2D3FC6DF" w14:textId="21E1736F" w:rsidR="009C62D6" w:rsidRDefault="009C62D6" w:rsidP="009C62D6">
                  <w:pPr>
                    <w:rPr>
                      <w:sz w:val="22"/>
                      <w:szCs w:val="22"/>
                    </w:rPr>
                  </w:pPr>
                </w:p>
                <w:p w14:paraId="02BD2D63" w14:textId="77777777" w:rsidR="009C62D6" w:rsidRPr="0060414F" w:rsidRDefault="009C62D6" w:rsidP="009C62D6">
                  <w:pPr>
                    <w:rPr>
                      <w:sz w:val="22"/>
                      <w:szCs w:val="22"/>
                    </w:rPr>
                  </w:pPr>
                </w:p>
              </w:tc>
              <w:tc>
                <w:tcPr>
                  <w:tcW w:w="4050" w:type="dxa"/>
                </w:tcPr>
                <w:p w14:paraId="2E82D04F" w14:textId="77777777" w:rsidR="009C62D6" w:rsidRDefault="009C62D6" w:rsidP="009C62D6">
                  <w:pPr>
                    <w:rPr>
                      <w:sz w:val="22"/>
                      <w:szCs w:val="22"/>
                    </w:rPr>
                  </w:pPr>
                  <w:r w:rsidRPr="40EA6540">
                    <w:rPr>
                      <w:sz w:val="22"/>
                      <w:szCs w:val="22"/>
                    </w:rPr>
                    <w:t>Case manager:</w:t>
                  </w:r>
                </w:p>
                <w:p w14:paraId="6B7E3A05" w14:textId="77777777" w:rsidR="009C62D6" w:rsidRDefault="009C62D6" w:rsidP="009C62D6">
                  <w:pPr>
                    <w:rPr>
                      <w:sz w:val="22"/>
                      <w:szCs w:val="22"/>
                    </w:rPr>
                  </w:pPr>
                </w:p>
                <w:p w14:paraId="6484C20F" w14:textId="77777777" w:rsidR="009C62D6" w:rsidRDefault="009C62D6" w:rsidP="009C62D6">
                  <w:pPr>
                    <w:rPr>
                      <w:sz w:val="22"/>
                      <w:szCs w:val="22"/>
                    </w:rPr>
                  </w:pPr>
                </w:p>
                <w:p w14:paraId="5415972F" w14:textId="77777777" w:rsidR="009C62D6" w:rsidRPr="0060414F" w:rsidRDefault="009C62D6" w:rsidP="009C62D6">
                  <w:pPr>
                    <w:rPr>
                      <w:sz w:val="22"/>
                      <w:szCs w:val="22"/>
                    </w:rPr>
                  </w:pPr>
                </w:p>
              </w:tc>
              <w:tc>
                <w:tcPr>
                  <w:tcW w:w="2430" w:type="dxa"/>
                </w:tcPr>
                <w:p w14:paraId="5B55C8D4" w14:textId="347EF5ED" w:rsidR="00EE67D6" w:rsidRDefault="009C62D6" w:rsidP="009C62D6">
                  <w:pPr>
                    <w:rPr>
                      <w:sz w:val="22"/>
                      <w:szCs w:val="22"/>
                    </w:rPr>
                  </w:pPr>
                  <w:r w:rsidRPr="40EA6540">
                    <w:rPr>
                      <w:sz w:val="22"/>
                      <w:szCs w:val="22"/>
                    </w:rPr>
                    <w:t>Date:</w:t>
                  </w:r>
                </w:p>
                <w:p w14:paraId="05AD43BE" w14:textId="630C7DCE" w:rsidR="00EE67D6" w:rsidRDefault="00EE67D6" w:rsidP="00EE67D6">
                  <w:pPr>
                    <w:rPr>
                      <w:sz w:val="22"/>
                      <w:szCs w:val="22"/>
                    </w:rPr>
                  </w:pPr>
                </w:p>
                <w:p w14:paraId="714320FF" w14:textId="067FAFF0" w:rsidR="009C62D6" w:rsidRPr="00EE67D6" w:rsidRDefault="009C62D6">
                  <w:pPr>
                    <w:rPr>
                      <w:sz w:val="22"/>
                      <w:szCs w:val="22"/>
                    </w:rPr>
                  </w:pPr>
                </w:p>
              </w:tc>
            </w:tr>
            <w:tr w:rsidR="009C62D6" w:rsidRPr="0060414F" w14:paraId="0BD1DAEE" w14:textId="77777777" w:rsidTr="009C62D6">
              <w:tc>
                <w:tcPr>
                  <w:tcW w:w="3780" w:type="dxa"/>
                </w:tcPr>
                <w:p w14:paraId="5F293696" w14:textId="77777777" w:rsidR="009C62D6" w:rsidRDefault="009C62D6" w:rsidP="009C62D6">
                  <w:pPr>
                    <w:rPr>
                      <w:sz w:val="22"/>
                      <w:szCs w:val="22"/>
                    </w:rPr>
                  </w:pPr>
                  <w:r w:rsidRPr="40EA6540">
                    <w:rPr>
                      <w:sz w:val="22"/>
                      <w:szCs w:val="22"/>
                    </w:rPr>
                    <w:t>Licensed provider:</w:t>
                  </w:r>
                </w:p>
                <w:p w14:paraId="4B20134D" w14:textId="77777777" w:rsidR="009C62D6" w:rsidRDefault="009C62D6" w:rsidP="009C62D6">
                  <w:pPr>
                    <w:rPr>
                      <w:sz w:val="22"/>
                      <w:szCs w:val="22"/>
                    </w:rPr>
                  </w:pPr>
                </w:p>
                <w:p w14:paraId="28913FA6" w14:textId="61163F91" w:rsidR="009C62D6" w:rsidRDefault="009C62D6" w:rsidP="009C62D6">
                  <w:pPr>
                    <w:rPr>
                      <w:sz w:val="22"/>
                      <w:szCs w:val="22"/>
                    </w:rPr>
                  </w:pPr>
                </w:p>
                <w:p w14:paraId="67439280" w14:textId="77777777" w:rsidR="009C62D6" w:rsidRPr="0060414F" w:rsidRDefault="009C62D6" w:rsidP="009C62D6">
                  <w:pPr>
                    <w:rPr>
                      <w:sz w:val="22"/>
                      <w:szCs w:val="22"/>
                    </w:rPr>
                  </w:pPr>
                </w:p>
              </w:tc>
              <w:tc>
                <w:tcPr>
                  <w:tcW w:w="4050" w:type="dxa"/>
                </w:tcPr>
                <w:p w14:paraId="2658387B" w14:textId="77777777" w:rsidR="009C62D6" w:rsidRDefault="009C62D6" w:rsidP="009C62D6">
                  <w:pPr>
                    <w:rPr>
                      <w:sz w:val="22"/>
                      <w:szCs w:val="22"/>
                    </w:rPr>
                  </w:pPr>
                  <w:r w:rsidRPr="40EA6540">
                    <w:rPr>
                      <w:sz w:val="22"/>
                      <w:szCs w:val="22"/>
                    </w:rPr>
                    <w:t>Licensed provider:</w:t>
                  </w:r>
                </w:p>
                <w:p w14:paraId="217B8374" w14:textId="77777777" w:rsidR="009C62D6" w:rsidRDefault="009C62D6" w:rsidP="009C62D6">
                  <w:pPr>
                    <w:rPr>
                      <w:sz w:val="22"/>
                      <w:szCs w:val="22"/>
                    </w:rPr>
                  </w:pPr>
                </w:p>
                <w:p w14:paraId="1A6EB888" w14:textId="77777777" w:rsidR="009C62D6" w:rsidRDefault="009C62D6" w:rsidP="009C62D6">
                  <w:pPr>
                    <w:rPr>
                      <w:sz w:val="22"/>
                      <w:szCs w:val="22"/>
                    </w:rPr>
                  </w:pPr>
                </w:p>
                <w:p w14:paraId="24AA0682" w14:textId="77777777" w:rsidR="009C62D6" w:rsidRPr="0060414F" w:rsidRDefault="009C62D6" w:rsidP="009C62D6">
                  <w:pPr>
                    <w:rPr>
                      <w:sz w:val="22"/>
                      <w:szCs w:val="22"/>
                    </w:rPr>
                  </w:pPr>
                </w:p>
              </w:tc>
              <w:tc>
                <w:tcPr>
                  <w:tcW w:w="2430" w:type="dxa"/>
                </w:tcPr>
                <w:p w14:paraId="29C87F8C" w14:textId="718A1B1B" w:rsidR="00EE67D6" w:rsidRDefault="009C62D6" w:rsidP="009C62D6">
                  <w:pPr>
                    <w:rPr>
                      <w:sz w:val="22"/>
                      <w:szCs w:val="22"/>
                    </w:rPr>
                  </w:pPr>
                  <w:r w:rsidRPr="40EA6540">
                    <w:rPr>
                      <w:sz w:val="22"/>
                      <w:szCs w:val="22"/>
                    </w:rPr>
                    <w:t>Date:</w:t>
                  </w:r>
                </w:p>
                <w:p w14:paraId="5A3EE07B" w14:textId="3936AA52" w:rsidR="00EE67D6" w:rsidRDefault="00EE67D6" w:rsidP="00EE67D6">
                  <w:pPr>
                    <w:rPr>
                      <w:sz w:val="22"/>
                      <w:szCs w:val="22"/>
                    </w:rPr>
                  </w:pPr>
                </w:p>
                <w:p w14:paraId="0130EB40" w14:textId="6B8D398A" w:rsidR="009C62D6" w:rsidRPr="00EE67D6" w:rsidRDefault="009C62D6">
                  <w:pPr>
                    <w:rPr>
                      <w:sz w:val="22"/>
                      <w:szCs w:val="22"/>
                    </w:rPr>
                  </w:pPr>
                </w:p>
              </w:tc>
            </w:tr>
            <w:tr w:rsidR="009C62D6" w:rsidRPr="0060414F" w14:paraId="3E2349E6" w14:textId="77777777" w:rsidTr="009C62D6">
              <w:tc>
                <w:tcPr>
                  <w:tcW w:w="3780" w:type="dxa"/>
                </w:tcPr>
                <w:p w14:paraId="0CC8915D" w14:textId="77777777" w:rsidR="009C62D6" w:rsidRDefault="009C62D6" w:rsidP="009C62D6">
                  <w:pPr>
                    <w:rPr>
                      <w:sz w:val="22"/>
                      <w:szCs w:val="22"/>
                    </w:rPr>
                  </w:pPr>
                  <w:r w:rsidRPr="40EA6540">
                    <w:rPr>
                      <w:sz w:val="22"/>
                      <w:szCs w:val="22"/>
                    </w:rPr>
                    <w:t>Licensed provider:</w:t>
                  </w:r>
                </w:p>
                <w:p w14:paraId="057D5968" w14:textId="77777777" w:rsidR="009C62D6" w:rsidRDefault="009C62D6" w:rsidP="009C62D6">
                  <w:pPr>
                    <w:rPr>
                      <w:sz w:val="22"/>
                      <w:szCs w:val="22"/>
                    </w:rPr>
                  </w:pPr>
                </w:p>
                <w:p w14:paraId="34DB9C3C" w14:textId="2D917A24" w:rsidR="009C62D6" w:rsidRDefault="009C62D6" w:rsidP="009C62D6">
                  <w:pPr>
                    <w:rPr>
                      <w:sz w:val="22"/>
                      <w:szCs w:val="22"/>
                    </w:rPr>
                  </w:pPr>
                </w:p>
                <w:p w14:paraId="68057F23" w14:textId="77777777" w:rsidR="009C62D6" w:rsidRPr="0060414F" w:rsidRDefault="009C62D6" w:rsidP="009C62D6">
                  <w:pPr>
                    <w:rPr>
                      <w:sz w:val="22"/>
                      <w:szCs w:val="22"/>
                    </w:rPr>
                  </w:pPr>
                </w:p>
              </w:tc>
              <w:tc>
                <w:tcPr>
                  <w:tcW w:w="4050" w:type="dxa"/>
                </w:tcPr>
                <w:p w14:paraId="35EB5DA6" w14:textId="77777777" w:rsidR="009C62D6" w:rsidRDefault="009C62D6" w:rsidP="009C62D6">
                  <w:pPr>
                    <w:rPr>
                      <w:sz w:val="22"/>
                      <w:szCs w:val="22"/>
                    </w:rPr>
                  </w:pPr>
                  <w:r w:rsidRPr="40EA6540">
                    <w:rPr>
                      <w:sz w:val="22"/>
                      <w:szCs w:val="22"/>
                    </w:rPr>
                    <w:t>Licensed provider:</w:t>
                  </w:r>
                </w:p>
                <w:p w14:paraId="21746D6B" w14:textId="77777777" w:rsidR="009C62D6" w:rsidRDefault="009C62D6" w:rsidP="009C62D6">
                  <w:pPr>
                    <w:rPr>
                      <w:sz w:val="22"/>
                      <w:szCs w:val="22"/>
                    </w:rPr>
                  </w:pPr>
                </w:p>
                <w:p w14:paraId="0A96599F" w14:textId="77777777" w:rsidR="009C62D6" w:rsidRDefault="009C62D6" w:rsidP="009C62D6">
                  <w:pPr>
                    <w:rPr>
                      <w:sz w:val="22"/>
                      <w:szCs w:val="22"/>
                    </w:rPr>
                  </w:pPr>
                </w:p>
                <w:p w14:paraId="44F8E1A2" w14:textId="77777777" w:rsidR="009C62D6" w:rsidRPr="0060414F" w:rsidRDefault="009C62D6" w:rsidP="009C62D6">
                  <w:pPr>
                    <w:rPr>
                      <w:sz w:val="22"/>
                      <w:szCs w:val="22"/>
                    </w:rPr>
                  </w:pPr>
                </w:p>
              </w:tc>
              <w:tc>
                <w:tcPr>
                  <w:tcW w:w="2430" w:type="dxa"/>
                </w:tcPr>
                <w:p w14:paraId="1AF4D886" w14:textId="7ED43809" w:rsidR="00EE67D6" w:rsidRDefault="009C62D6" w:rsidP="009C62D6">
                  <w:pPr>
                    <w:rPr>
                      <w:sz w:val="22"/>
                      <w:szCs w:val="22"/>
                    </w:rPr>
                  </w:pPr>
                  <w:r w:rsidRPr="40EA6540">
                    <w:rPr>
                      <w:sz w:val="22"/>
                      <w:szCs w:val="22"/>
                    </w:rPr>
                    <w:t>Date:</w:t>
                  </w:r>
                </w:p>
                <w:p w14:paraId="2E76AD0D" w14:textId="19D9A843" w:rsidR="00EE67D6" w:rsidRDefault="00EE67D6" w:rsidP="00EE67D6">
                  <w:pPr>
                    <w:rPr>
                      <w:sz w:val="22"/>
                      <w:szCs w:val="22"/>
                    </w:rPr>
                  </w:pPr>
                </w:p>
                <w:p w14:paraId="4E18D254" w14:textId="23E55B8B" w:rsidR="009C62D6" w:rsidRPr="00EE67D6" w:rsidRDefault="009C62D6">
                  <w:pPr>
                    <w:rPr>
                      <w:sz w:val="22"/>
                      <w:szCs w:val="22"/>
                    </w:rPr>
                  </w:pPr>
                </w:p>
              </w:tc>
            </w:tr>
            <w:tr w:rsidR="009C62D6" w:rsidRPr="0060414F" w14:paraId="31E732B5" w14:textId="77777777" w:rsidTr="009C62D6">
              <w:tc>
                <w:tcPr>
                  <w:tcW w:w="3780" w:type="dxa"/>
                </w:tcPr>
                <w:p w14:paraId="6AD6BF63" w14:textId="77777777" w:rsidR="009C62D6" w:rsidRDefault="009C62D6" w:rsidP="009C62D6">
                  <w:pPr>
                    <w:tabs>
                      <w:tab w:val="left" w:pos="-1440"/>
                    </w:tabs>
                    <w:rPr>
                      <w:sz w:val="22"/>
                      <w:szCs w:val="22"/>
                    </w:rPr>
                  </w:pPr>
                  <w:r w:rsidRPr="40EA6540">
                    <w:rPr>
                      <w:sz w:val="22"/>
                      <w:szCs w:val="22"/>
                    </w:rPr>
                    <w:t>Other support team member:</w:t>
                  </w:r>
                </w:p>
                <w:p w14:paraId="4B793A11" w14:textId="77777777" w:rsidR="009C62D6" w:rsidRDefault="009C62D6" w:rsidP="009C62D6">
                  <w:pPr>
                    <w:tabs>
                      <w:tab w:val="left" w:pos="-1440"/>
                    </w:tabs>
                    <w:rPr>
                      <w:sz w:val="22"/>
                      <w:szCs w:val="22"/>
                    </w:rPr>
                  </w:pPr>
                </w:p>
                <w:p w14:paraId="04B576D2" w14:textId="41077019" w:rsidR="009C62D6" w:rsidRPr="004D6B6C" w:rsidRDefault="009C62D6" w:rsidP="009C62D6">
                  <w:pPr>
                    <w:tabs>
                      <w:tab w:val="left" w:pos="-1440"/>
                    </w:tabs>
                    <w:rPr>
                      <w:sz w:val="22"/>
                      <w:szCs w:val="22"/>
                    </w:rPr>
                  </w:pPr>
                </w:p>
                <w:p w14:paraId="409C0532" w14:textId="77777777" w:rsidR="009C62D6" w:rsidRPr="0060414F" w:rsidRDefault="009C62D6" w:rsidP="009C62D6">
                  <w:pPr>
                    <w:rPr>
                      <w:sz w:val="22"/>
                      <w:szCs w:val="22"/>
                    </w:rPr>
                  </w:pPr>
                </w:p>
              </w:tc>
              <w:tc>
                <w:tcPr>
                  <w:tcW w:w="4050" w:type="dxa"/>
                </w:tcPr>
                <w:p w14:paraId="3C801DC4" w14:textId="77777777" w:rsidR="009C62D6" w:rsidRDefault="009C62D6" w:rsidP="009C62D6">
                  <w:pPr>
                    <w:tabs>
                      <w:tab w:val="left" w:pos="-1440"/>
                    </w:tabs>
                    <w:rPr>
                      <w:sz w:val="22"/>
                      <w:szCs w:val="22"/>
                    </w:rPr>
                  </w:pPr>
                  <w:r w:rsidRPr="40EA6540">
                    <w:rPr>
                      <w:sz w:val="22"/>
                      <w:szCs w:val="22"/>
                    </w:rPr>
                    <w:t>Other support team member:</w:t>
                  </w:r>
                </w:p>
                <w:p w14:paraId="1A02B070" w14:textId="77777777" w:rsidR="009C62D6" w:rsidRDefault="009C62D6" w:rsidP="009C62D6">
                  <w:pPr>
                    <w:tabs>
                      <w:tab w:val="left" w:pos="-1440"/>
                    </w:tabs>
                    <w:rPr>
                      <w:sz w:val="22"/>
                      <w:szCs w:val="22"/>
                    </w:rPr>
                  </w:pPr>
                </w:p>
                <w:p w14:paraId="7437700F" w14:textId="77777777" w:rsidR="009C62D6" w:rsidRPr="004D6B6C" w:rsidRDefault="009C62D6" w:rsidP="009C62D6">
                  <w:pPr>
                    <w:tabs>
                      <w:tab w:val="left" w:pos="-1440"/>
                    </w:tabs>
                    <w:rPr>
                      <w:sz w:val="22"/>
                      <w:szCs w:val="22"/>
                    </w:rPr>
                  </w:pPr>
                </w:p>
                <w:p w14:paraId="0DD2D235" w14:textId="77777777" w:rsidR="009C62D6" w:rsidRPr="0060414F" w:rsidRDefault="009C62D6" w:rsidP="009C62D6">
                  <w:pPr>
                    <w:rPr>
                      <w:sz w:val="22"/>
                      <w:szCs w:val="22"/>
                    </w:rPr>
                  </w:pPr>
                </w:p>
              </w:tc>
              <w:tc>
                <w:tcPr>
                  <w:tcW w:w="2430" w:type="dxa"/>
                </w:tcPr>
                <w:p w14:paraId="6BD6FE50" w14:textId="09168374" w:rsidR="00EE67D6" w:rsidRDefault="009C62D6" w:rsidP="009C62D6">
                  <w:pPr>
                    <w:rPr>
                      <w:sz w:val="22"/>
                      <w:szCs w:val="22"/>
                    </w:rPr>
                  </w:pPr>
                  <w:r w:rsidRPr="40EA6540">
                    <w:rPr>
                      <w:sz w:val="22"/>
                      <w:szCs w:val="22"/>
                    </w:rPr>
                    <w:t>Date:</w:t>
                  </w:r>
                </w:p>
                <w:p w14:paraId="3FBDB4B5" w14:textId="6BCA6D1A" w:rsidR="00EE67D6" w:rsidRDefault="00EE67D6" w:rsidP="00EE67D6">
                  <w:pPr>
                    <w:rPr>
                      <w:sz w:val="22"/>
                      <w:szCs w:val="22"/>
                    </w:rPr>
                  </w:pPr>
                </w:p>
                <w:p w14:paraId="4FC8671F" w14:textId="30F5B971" w:rsidR="009C62D6" w:rsidRPr="00EE67D6" w:rsidRDefault="009C62D6">
                  <w:pPr>
                    <w:rPr>
                      <w:sz w:val="22"/>
                      <w:szCs w:val="22"/>
                    </w:rPr>
                  </w:pPr>
                </w:p>
              </w:tc>
            </w:tr>
            <w:tr w:rsidR="009C62D6" w:rsidRPr="0060414F" w14:paraId="5CB99077" w14:textId="77777777" w:rsidTr="009C62D6">
              <w:tc>
                <w:tcPr>
                  <w:tcW w:w="3780" w:type="dxa"/>
                </w:tcPr>
                <w:p w14:paraId="0D91161C" w14:textId="77777777" w:rsidR="009C62D6" w:rsidRDefault="009C62D6" w:rsidP="009C62D6">
                  <w:pPr>
                    <w:tabs>
                      <w:tab w:val="left" w:pos="-1440"/>
                    </w:tabs>
                    <w:rPr>
                      <w:sz w:val="22"/>
                      <w:szCs w:val="22"/>
                    </w:rPr>
                  </w:pPr>
                  <w:r w:rsidRPr="40EA6540">
                    <w:rPr>
                      <w:sz w:val="22"/>
                      <w:szCs w:val="22"/>
                    </w:rPr>
                    <w:t>Other support team member:</w:t>
                  </w:r>
                </w:p>
                <w:p w14:paraId="1209E72C" w14:textId="77777777" w:rsidR="009C62D6" w:rsidRDefault="009C62D6" w:rsidP="009C62D6">
                  <w:pPr>
                    <w:tabs>
                      <w:tab w:val="left" w:pos="-1440"/>
                    </w:tabs>
                    <w:rPr>
                      <w:sz w:val="22"/>
                      <w:szCs w:val="22"/>
                    </w:rPr>
                  </w:pPr>
                </w:p>
                <w:p w14:paraId="20F642E7" w14:textId="556451B0" w:rsidR="009C62D6" w:rsidRPr="004D6B6C" w:rsidRDefault="009C62D6" w:rsidP="009C62D6">
                  <w:pPr>
                    <w:tabs>
                      <w:tab w:val="left" w:pos="-1440"/>
                    </w:tabs>
                    <w:rPr>
                      <w:sz w:val="22"/>
                      <w:szCs w:val="22"/>
                    </w:rPr>
                  </w:pPr>
                </w:p>
                <w:p w14:paraId="22714913" w14:textId="77777777" w:rsidR="009C62D6" w:rsidRPr="0060414F" w:rsidRDefault="009C62D6" w:rsidP="009C62D6">
                  <w:pPr>
                    <w:rPr>
                      <w:sz w:val="22"/>
                      <w:szCs w:val="22"/>
                    </w:rPr>
                  </w:pPr>
                </w:p>
              </w:tc>
              <w:tc>
                <w:tcPr>
                  <w:tcW w:w="4050" w:type="dxa"/>
                </w:tcPr>
                <w:p w14:paraId="6F0D175F" w14:textId="77777777" w:rsidR="009C62D6" w:rsidRDefault="009C62D6" w:rsidP="009C62D6">
                  <w:pPr>
                    <w:tabs>
                      <w:tab w:val="left" w:pos="-1440"/>
                    </w:tabs>
                    <w:rPr>
                      <w:sz w:val="22"/>
                      <w:szCs w:val="22"/>
                    </w:rPr>
                  </w:pPr>
                  <w:r w:rsidRPr="40EA6540">
                    <w:rPr>
                      <w:sz w:val="22"/>
                      <w:szCs w:val="22"/>
                    </w:rPr>
                    <w:t>Other support team member:</w:t>
                  </w:r>
                </w:p>
                <w:p w14:paraId="64467D90" w14:textId="77777777" w:rsidR="009C62D6" w:rsidRDefault="009C62D6" w:rsidP="009C62D6">
                  <w:pPr>
                    <w:tabs>
                      <w:tab w:val="left" w:pos="-1440"/>
                    </w:tabs>
                    <w:rPr>
                      <w:sz w:val="22"/>
                      <w:szCs w:val="22"/>
                    </w:rPr>
                  </w:pPr>
                </w:p>
                <w:p w14:paraId="7F4BE66F" w14:textId="77777777" w:rsidR="009C62D6" w:rsidRPr="004D6B6C" w:rsidRDefault="009C62D6" w:rsidP="009C62D6">
                  <w:pPr>
                    <w:tabs>
                      <w:tab w:val="left" w:pos="-1440"/>
                    </w:tabs>
                    <w:rPr>
                      <w:sz w:val="22"/>
                      <w:szCs w:val="22"/>
                    </w:rPr>
                  </w:pPr>
                </w:p>
                <w:p w14:paraId="1DD42A76" w14:textId="77777777" w:rsidR="009C62D6" w:rsidRPr="0060414F" w:rsidRDefault="009C62D6" w:rsidP="009C62D6">
                  <w:pPr>
                    <w:rPr>
                      <w:sz w:val="22"/>
                      <w:szCs w:val="22"/>
                    </w:rPr>
                  </w:pPr>
                </w:p>
              </w:tc>
              <w:tc>
                <w:tcPr>
                  <w:tcW w:w="2430" w:type="dxa"/>
                </w:tcPr>
                <w:p w14:paraId="6F6DA756" w14:textId="30C542C1" w:rsidR="00EE67D6" w:rsidRDefault="009C62D6" w:rsidP="009C62D6">
                  <w:pPr>
                    <w:rPr>
                      <w:sz w:val="22"/>
                      <w:szCs w:val="22"/>
                    </w:rPr>
                  </w:pPr>
                  <w:r w:rsidRPr="40EA6540">
                    <w:rPr>
                      <w:sz w:val="22"/>
                      <w:szCs w:val="22"/>
                    </w:rPr>
                    <w:t>Date:</w:t>
                  </w:r>
                </w:p>
                <w:p w14:paraId="1A9EC19A" w14:textId="57760277" w:rsidR="00EE67D6" w:rsidRDefault="00EE67D6" w:rsidP="00EE67D6">
                  <w:pPr>
                    <w:rPr>
                      <w:sz w:val="22"/>
                      <w:szCs w:val="22"/>
                    </w:rPr>
                  </w:pPr>
                </w:p>
                <w:p w14:paraId="6549810B" w14:textId="5DD7E4A3" w:rsidR="009C62D6" w:rsidRPr="00EE67D6" w:rsidRDefault="009C62D6">
                  <w:pPr>
                    <w:rPr>
                      <w:sz w:val="22"/>
                      <w:szCs w:val="22"/>
                    </w:rPr>
                  </w:pPr>
                </w:p>
              </w:tc>
            </w:tr>
          </w:tbl>
          <w:p w14:paraId="55E819BE" w14:textId="77777777" w:rsidR="009C62D6" w:rsidRDefault="009C62D6" w:rsidP="009C62D6">
            <w:pPr>
              <w:rPr>
                <w:sz w:val="22"/>
                <w:szCs w:val="22"/>
              </w:rPr>
            </w:pPr>
          </w:p>
          <w:p w14:paraId="4430792C" w14:textId="77777777" w:rsidR="009C62D6" w:rsidRPr="008D5A8A" w:rsidRDefault="009C62D6" w:rsidP="009C62D6">
            <w:pPr>
              <w:rPr>
                <w:sz w:val="22"/>
                <w:szCs w:val="22"/>
              </w:rPr>
            </w:pPr>
          </w:p>
        </w:tc>
      </w:tr>
    </w:tbl>
    <w:p w14:paraId="79B2B3A2" w14:textId="4F9F682A" w:rsidR="00511293" w:rsidRDefault="00511293" w:rsidP="009C62D6">
      <w:pPr>
        <w:jc w:val="both"/>
        <w:rPr>
          <w:rFonts w:ascii="Arial" w:hAnsi="Arial" w:cs="Arial"/>
          <w:sz w:val="16"/>
          <w:szCs w:val="16"/>
        </w:rPr>
      </w:pPr>
    </w:p>
    <w:p w14:paraId="316BF7E3" w14:textId="16119722" w:rsidR="004E0E00" w:rsidRDefault="004E0E00" w:rsidP="009C62D6">
      <w:pPr>
        <w:jc w:val="both"/>
        <w:rPr>
          <w:rFonts w:ascii="Arial" w:hAnsi="Arial" w:cs="Arial"/>
          <w:sz w:val="16"/>
          <w:szCs w:val="16"/>
        </w:rPr>
      </w:pPr>
    </w:p>
    <w:p w14:paraId="3BDFBAC2" w14:textId="110C824A" w:rsidR="004E0E00" w:rsidRDefault="004E0E00" w:rsidP="009C62D6">
      <w:pPr>
        <w:jc w:val="both"/>
        <w:rPr>
          <w:rFonts w:ascii="Arial" w:hAnsi="Arial" w:cs="Arial"/>
          <w:sz w:val="16"/>
          <w:szCs w:val="16"/>
        </w:rPr>
      </w:pPr>
    </w:p>
    <w:p w14:paraId="27EF143F" w14:textId="7D2733B6" w:rsidR="004E0E00" w:rsidRPr="004E0E00" w:rsidRDefault="004E0E00" w:rsidP="009C62D6">
      <w:pPr>
        <w:jc w:val="both"/>
        <w:rPr>
          <w:rFonts w:ascii="Arial" w:hAnsi="Arial" w:cs="Arial"/>
        </w:rPr>
      </w:pPr>
      <w:r>
        <w:rPr>
          <w:rFonts w:ascii="Arial" w:hAnsi="Arial" w:cs="Arial"/>
        </w:rPr>
        <w:t xml:space="preserve">Policies will be offered to you in hard copy format. They are also available at </w:t>
      </w:r>
      <w:hyperlink r:id="rId40" w:history="1">
        <w:r w:rsidRPr="00B95E44">
          <w:rPr>
            <w:rStyle w:val="Hyperlink"/>
            <w:rFonts w:ascii="Arial" w:hAnsi="Arial" w:cs="Arial"/>
          </w:rPr>
          <w:t>www.phase-industries.org</w:t>
        </w:r>
      </w:hyperlink>
      <w:r>
        <w:rPr>
          <w:rFonts w:ascii="Arial" w:hAnsi="Arial" w:cs="Arial"/>
        </w:rPr>
        <w:t xml:space="preserve">   </w:t>
      </w:r>
      <w:bookmarkStart w:id="44" w:name="_GoBack"/>
      <w:bookmarkEnd w:id="44"/>
    </w:p>
    <w:sectPr w:rsidR="004E0E00" w:rsidRPr="004E0E00" w:rsidSect="00BD18B4">
      <w:pgSz w:w="12240" w:h="15840"/>
      <w:pgMar w:top="1440" w:right="1080" w:bottom="1440" w:left="1080" w:header="720" w:footer="720" w:gutter="0"/>
      <w:pgNumType w:start="3"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A54E4" w14:textId="77777777" w:rsidR="00C357EA" w:rsidRDefault="00C357EA">
      <w:r>
        <w:separator/>
      </w:r>
    </w:p>
  </w:endnote>
  <w:endnote w:type="continuationSeparator" w:id="0">
    <w:p w14:paraId="7BDA35ED" w14:textId="77777777" w:rsidR="00C357EA" w:rsidRDefault="00C3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22EE9" w14:textId="77777777" w:rsidR="00C357EA" w:rsidRDefault="00C357EA" w:rsidP="003B0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3A4E7" w14:textId="77777777" w:rsidR="00C357EA" w:rsidRDefault="00C357EA" w:rsidP="00DC3988">
    <w:pPr>
      <w:pStyle w:val="Footer"/>
      <w:ind w:right="360"/>
    </w:pPr>
  </w:p>
  <w:p w14:paraId="4114581F" w14:textId="77777777" w:rsidR="00C357EA" w:rsidRDefault="00C35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64819"/>
      <w:docPartObj>
        <w:docPartGallery w:val="Page Numbers (Bottom of Page)"/>
        <w:docPartUnique/>
      </w:docPartObj>
    </w:sdtPr>
    <w:sdtEndPr/>
    <w:sdtContent>
      <w:sdt>
        <w:sdtPr>
          <w:id w:val="1925221161"/>
          <w:docPartObj>
            <w:docPartGallery w:val="Page Numbers (Top of Page)"/>
            <w:docPartUnique/>
          </w:docPartObj>
        </w:sdtPr>
        <w:sdtEndPr/>
        <w:sdtContent>
          <w:p w14:paraId="7F322DB4" w14:textId="61AB20A8" w:rsidR="00C357EA" w:rsidRDefault="00C357E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ABD62AA" w14:textId="27A1F84F" w:rsidR="00C357EA" w:rsidRDefault="00C357EA" w:rsidP="00536C1D">
    <w:pPr>
      <w:tabs>
        <w:tab w:val="left" w:pos="5818"/>
      </w:tabs>
    </w:pPr>
    <w:r>
      <w:t>ES - 807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854116"/>
      <w:docPartObj>
        <w:docPartGallery w:val="Page Numbers (Bottom of Page)"/>
        <w:docPartUnique/>
      </w:docPartObj>
    </w:sdtPr>
    <w:sdtEndPr/>
    <w:sdtContent>
      <w:sdt>
        <w:sdtPr>
          <w:id w:val="-1769616900"/>
          <w:docPartObj>
            <w:docPartGallery w:val="Page Numbers (Top of Page)"/>
            <w:docPartUnique/>
          </w:docPartObj>
        </w:sdtPr>
        <w:sdtEndPr/>
        <w:sdtContent>
          <w:p w14:paraId="301F3AD8" w14:textId="4B779E07" w:rsidR="00C357EA" w:rsidRDefault="00C357E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59869CA" w14:textId="77777777" w:rsidR="00C357EA" w:rsidRDefault="00C3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CA42C" w14:textId="77777777" w:rsidR="00C357EA" w:rsidRDefault="00C357EA">
      <w:r>
        <w:separator/>
      </w:r>
    </w:p>
  </w:footnote>
  <w:footnote w:type="continuationSeparator" w:id="0">
    <w:p w14:paraId="759FFBC7" w14:textId="77777777" w:rsidR="00C357EA" w:rsidRDefault="00C3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085F9E"/>
    <w:multiLevelType w:val="hybridMultilevel"/>
    <w:tmpl w:val="7326D1E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7940C3"/>
    <w:multiLevelType w:val="hybridMultilevel"/>
    <w:tmpl w:val="6FB05644"/>
    <w:lvl w:ilvl="0" w:tplc="EE26E256">
      <w:start w:val="1"/>
      <w:numFmt w:val="upperLetter"/>
      <w:lvlText w:val="%1."/>
      <w:lvlJc w:val="left"/>
      <w:pPr>
        <w:tabs>
          <w:tab w:val="num" w:pos="1080"/>
        </w:tabs>
        <w:ind w:left="1080" w:hanging="360"/>
      </w:pPr>
      <w:rPr>
        <w:rFonts w:hint="default"/>
      </w:rPr>
    </w:lvl>
    <w:lvl w:ilvl="1" w:tplc="A1A0063E">
      <w:numFmt w:val="decimal"/>
      <w:lvlText w:val=""/>
      <w:lvlJc w:val="left"/>
    </w:lvl>
    <w:lvl w:ilvl="2" w:tplc="F8522E96">
      <w:numFmt w:val="decimal"/>
      <w:lvlText w:val=""/>
      <w:lvlJc w:val="left"/>
    </w:lvl>
    <w:lvl w:ilvl="3" w:tplc="8F90FB5A">
      <w:numFmt w:val="decimal"/>
      <w:lvlText w:val=""/>
      <w:lvlJc w:val="left"/>
    </w:lvl>
    <w:lvl w:ilvl="4" w:tplc="3630374A">
      <w:numFmt w:val="decimal"/>
      <w:lvlText w:val=""/>
      <w:lvlJc w:val="left"/>
    </w:lvl>
    <w:lvl w:ilvl="5" w:tplc="97F63578">
      <w:numFmt w:val="decimal"/>
      <w:lvlText w:val=""/>
      <w:lvlJc w:val="left"/>
    </w:lvl>
    <w:lvl w:ilvl="6" w:tplc="B5F04E8C">
      <w:numFmt w:val="decimal"/>
      <w:lvlText w:val=""/>
      <w:lvlJc w:val="left"/>
    </w:lvl>
    <w:lvl w:ilvl="7" w:tplc="A800BB3E">
      <w:numFmt w:val="decimal"/>
      <w:lvlText w:val=""/>
      <w:lvlJc w:val="left"/>
    </w:lvl>
    <w:lvl w:ilvl="8" w:tplc="B79ED198">
      <w:numFmt w:val="decimal"/>
      <w:lvlText w:val=""/>
      <w:lvlJc w:val="left"/>
    </w:lvl>
  </w:abstractNum>
  <w:abstractNum w:abstractNumId="3" w15:restartNumberingAfterBreak="0">
    <w:nsid w:val="024242FA"/>
    <w:multiLevelType w:val="hybridMultilevel"/>
    <w:tmpl w:val="7DEE7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3347F59"/>
    <w:multiLevelType w:val="hybridMultilevel"/>
    <w:tmpl w:val="A386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53E83"/>
    <w:multiLevelType w:val="hybridMultilevel"/>
    <w:tmpl w:val="D3841208"/>
    <w:lvl w:ilvl="0" w:tplc="5624FC3A">
      <w:start w:val="1"/>
      <w:numFmt w:val="upperLetter"/>
      <w:lvlText w:val="%1."/>
      <w:lvlJc w:val="left"/>
      <w:pPr>
        <w:ind w:left="1080" w:hanging="360"/>
      </w:pPr>
      <w:rPr>
        <w:rFonts w:hint="default"/>
      </w:rPr>
    </w:lvl>
    <w:lvl w:ilvl="1" w:tplc="BA40DC82">
      <w:start w:val="1"/>
      <w:numFmt w:val="decimal"/>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921C90"/>
    <w:multiLevelType w:val="hybridMultilevel"/>
    <w:tmpl w:val="0416FC88"/>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7322DD5"/>
    <w:multiLevelType w:val="multilevel"/>
    <w:tmpl w:val="E60CF65A"/>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78B18B6"/>
    <w:multiLevelType w:val="hybridMultilevel"/>
    <w:tmpl w:val="5EAE9418"/>
    <w:lvl w:ilvl="0" w:tplc="BA40DC82">
      <w:start w:val="1"/>
      <w:numFmt w:val="decimal"/>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79163FD"/>
    <w:multiLevelType w:val="hybridMultilevel"/>
    <w:tmpl w:val="78DAA024"/>
    <w:lvl w:ilvl="0" w:tplc="8954DD7A">
      <w:start w:val="8"/>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B1E61"/>
    <w:multiLevelType w:val="hybridMultilevel"/>
    <w:tmpl w:val="6290AB92"/>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24789"/>
    <w:multiLevelType w:val="hybridMultilevel"/>
    <w:tmpl w:val="33084592"/>
    <w:lvl w:ilvl="0" w:tplc="0250FE0E">
      <w:start w:val="3"/>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195C07"/>
    <w:multiLevelType w:val="hybridMultilevel"/>
    <w:tmpl w:val="A18A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9C0103"/>
    <w:multiLevelType w:val="hybridMultilevel"/>
    <w:tmpl w:val="2376C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3E2CBE"/>
    <w:multiLevelType w:val="singleLevel"/>
    <w:tmpl w:val="6FB05644"/>
    <w:lvl w:ilvl="0">
      <w:start w:val="1"/>
      <w:numFmt w:val="upperLetter"/>
      <w:lvlText w:val="%1."/>
      <w:lvlJc w:val="left"/>
      <w:pPr>
        <w:tabs>
          <w:tab w:val="num" w:pos="1080"/>
        </w:tabs>
        <w:ind w:left="1080" w:hanging="360"/>
      </w:pPr>
      <w:rPr>
        <w:rFonts w:hint="default"/>
      </w:rPr>
    </w:lvl>
  </w:abstractNum>
  <w:abstractNum w:abstractNumId="15" w15:restartNumberingAfterBreak="0">
    <w:nsid w:val="0F1E2CE1"/>
    <w:multiLevelType w:val="singleLevel"/>
    <w:tmpl w:val="04090015"/>
    <w:lvl w:ilvl="0">
      <w:start w:val="1"/>
      <w:numFmt w:val="upperLetter"/>
      <w:lvlText w:val="%1."/>
      <w:lvlJc w:val="left"/>
      <w:pPr>
        <w:ind w:left="1080" w:hanging="360"/>
      </w:pPr>
      <w:rPr>
        <w:rFonts w:hint="default"/>
      </w:rPr>
    </w:lvl>
  </w:abstractNum>
  <w:abstractNum w:abstractNumId="16" w15:restartNumberingAfterBreak="0">
    <w:nsid w:val="11C20424"/>
    <w:multiLevelType w:val="hybridMultilevel"/>
    <w:tmpl w:val="F488C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3C40FD"/>
    <w:multiLevelType w:val="hybridMultilevel"/>
    <w:tmpl w:val="452C216A"/>
    <w:lvl w:ilvl="0" w:tplc="89BC62B4">
      <w:start w:val="2"/>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B9650F"/>
    <w:multiLevelType w:val="multilevel"/>
    <w:tmpl w:val="75F4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E74E4"/>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8110045"/>
    <w:multiLevelType w:val="multilevel"/>
    <w:tmpl w:val="15A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425DD3"/>
    <w:multiLevelType w:val="hybridMultilevel"/>
    <w:tmpl w:val="EA6832C2"/>
    <w:lvl w:ilvl="0" w:tplc="99665C22">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8A930A7"/>
    <w:multiLevelType w:val="hybridMultilevel"/>
    <w:tmpl w:val="69A6A5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8E24802"/>
    <w:multiLevelType w:val="hybridMultilevel"/>
    <w:tmpl w:val="8C82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9F06A7"/>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D115A8C"/>
    <w:multiLevelType w:val="hybridMultilevel"/>
    <w:tmpl w:val="F412E6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25AC7A9A"/>
    <w:multiLevelType w:val="hybridMultilevel"/>
    <w:tmpl w:val="690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629C9"/>
    <w:multiLevelType w:val="hybridMultilevel"/>
    <w:tmpl w:val="A39C2898"/>
    <w:lvl w:ilvl="0" w:tplc="5624FC3A">
      <w:start w:val="1"/>
      <w:numFmt w:val="upperLetter"/>
      <w:lvlText w:val="%1."/>
      <w:lvlJc w:val="left"/>
      <w:pPr>
        <w:ind w:left="1080" w:hanging="360"/>
      </w:pPr>
      <w:rPr>
        <w:rFonts w:hint="default"/>
      </w:rPr>
    </w:lvl>
    <w:lvl w:ilvl="1" w:tplc="CD3CF3D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7B50AE7"/>
    <w:multiLevelType w:val="multilevel"/>
    <w:tmpl w:val="CBE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0C200B"/>
    <w:multiLevelType w:val="hybridMultilevel"/>
    <w:tmpl w:val="33BE878C"/>
    <w:lvl w:ilvl="0" w:tplc="CFD6BAE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2895040F"/>
    <w:multiLevelType w:val="hybridMultilevel"/>
    <w:tmpl w:val="E5DA88FA"/>
    <w:lvl w:ilvl="0" w:tplc="E7680E7C">
      <w:start w:val="1"/>
      <w:numFmt w:val="bullet"/>
      <w:lvlText w:val=""/>
      <w:lvlJc w:val="left"/>
      <w:pPr>
        <w:ind w:left="792" w:hanging="432"/>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8D4129F"/>
    <w:multiLevelType w:val="hybridMultilevel"/>
    <w:tmpl w:val="B4804580"/>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B411ABB"/>
    <w:multiLevelType w:val="hybridMultilevel"/>
    <w:tmpl w:val="B0F08CEC"/>
    <w:lvl w:ilvl="0" w:tplc="B762ADE4">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E4A1C16"/>
    <w:multiLevelType w:val="hybridMultilevel"/>
    <w:tmpl w:val="78B639DC"/>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FB01E3F"/>
    <w:multiLevelType w:val="singleLevel"/>
    <w:tmpl w:val="7374C748"/>
    <w:lvl w:ilvl="0">
      <w:start w:val="1"/>
      <w:numFmt w:val="upperRoman"/>
      <w:lvlText w:val="%1."/>
      <w:lvlJc w:val="left"/>
      <w:pPr>
        <w:tabs>
          <w:tab w:val="num" w:pos="720"/>
        </w:tabs>
        <w:ind w:left="720" w:hanging="720"/>
      </w:pPr>
      <w:rPr>
        <w:rFonts w:hint="default"/>
      </w:rPr>
    </w:lvl>
  </w:abstractNum>
  <w:abstractNum w:abstractNumId="38" w15:restartNumberingAfterBreak="0">
    <w:nsid w:val="30B3087A"/>
    <w:multiLevelType w:val="hybridMultilevel"/>
    <w:tmpl w:val="C9CC2298"/>
    <w:lvl w:ilvl="0" w:tplc="C7E050FA">
      <w:start w:val="1"/>
      <w:numFmt w:val="upperLetter"/>
      <w:lvlText w:val="%1."/>
      <w:lvlJc w:val="left"/>
      <w:pPr>
        <w:ind w:left="1080" w:hanging="360"/>
      </w:pPr>
      <w:rPr>
        <w:rFonts w:hint="default"/>
      </w:rPr>
    </w:lvl>
    <w:lvl w:ilvl="1" w:tplc="67C80088">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C35D62"/>
    <w:multiLevelType w:val="hybridMultilevel"/>
    <w:tmpl w:val="EB28EFFC"/>
    <w:lvl w:ilvl="0" w:tplc="40740C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F550C8"/>
    <w:multiLevelType w:val="hybridMultilevel"/>
    <w:tmpl w:val="84D097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22615C6"/>
    <w:multiLevelType w:val="hybridMultilevel"/>
    <w:tmpl w:val="9F040AD4"/>
    <w:lvl w:ilvl="0" w:tplc="4186FC90">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85AEE1BC">
      <w:start w:val="1"/>
      <w:numFmt w:val="lowerLetter"/>
      <w:lvlText w:val="%3."/>
      <w:lvlJc w:val="left"/>
      <w:pPr>
        <w:ind w:left="2520" w:firstLine="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2C031DF"/>
    <w:multiLevelType w:val="hybridMultilevel"/>
    <w:tmpl w:val="DE2AA98A"/>
    <w:lvl w:ilvl="0" w:tplc="0409000F">
      <w:start w:val="1"/>
      <w:numFmt w:val="decimal"/>
      <w:lvlText w:val="%1."/>
      <w:lvlJc w:val="left"/>
      <w:pPr>
        <w:tabs>
          <w:tab w:val="num" w:pos="2160"/>
        </w:tabs>
        <w:ind w:left="216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4944ACD"/>
    <w:multiLevelType w:val="hybridMultilevel"/>
    <w:tmpl w:val="8648FFC2"/>
    <w:lvl w:ilvl="0" w:tplc="C7E050FA">
      <w:start w:val="1"/>
      <w:numFmt w:val="upperLetter"/>
      <w:lvlText w:val="%1."/>
      <w:lvlJc w:val="left"/>
      <w:pPr>
        <w:ind w:left="1080" w:hanging="360"/>
      </w:pPr>
      <w:rPr>
        <w:rFonts w:hint="default"/>
        <w:b w:val="0"/>
      </w:rPr>
    </w:lvl>
    <w:lvl w:ilvl="1" w:tplc="5426BCA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5036364"/>
    <w:multiLevelType w:val="hybridMultilevel"/>
    <w:tmpl w:val="ACE441E4"/>
    <w:lvl w:ilvl="0" w:tplc="0AF8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E34FED"/>
    <w:multiLevelType w:val="hybridMultilevel"/>
    <w:tmpl w:val="F20AF5E2"/>
    <w:lvl w:ilvl="0" w:tplc="FFFFFFFF">
      <w:start w:val="1"/>
      <w:numFmt w:val="upperLetter"/>
      <w:lvlText w:val="%1."/>
      <w:lvlJc w:val="left"/>
      <w:pPr>
        <w:ind w:left="108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E05159"/>
    <w:multiLevelType w:val="hybridMultilevel"/>
    <w:tmpl w:val="4A805FA8"/>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8F9641E"/>
    <w:multiLevelType w:val="hybridMultilevel"/>
    <w:tmpl w:val="1E98ED2E"/>
    <w:lvl w:ilvl="0" w:tplc="98FEF1E0">
      <w:start w:val="1"/>
      <w:numFmt w:val="upperLetter"/>
      <w:lvlText w:val="%1."/>
      <w:lvlJc w:val="left"/>
      <w:pPr>
        <w:ind w:left="720" w:hanging="360"/>
      </w:pPr>
    </w:lvl>
    <w:lvl w:ilvl="1" w:tplc="ACA8534E">
      <w:start w:val="1"/>
      <w:numFmt w:val="decimal"/>
      <w:lvlText w:val="%2."/>
      <w:lvlJc w:val="left"/>
      <w:pPr>
        <w:ind w:left="1440" w:hanging="360"/>
      </w:pPr>
    </w:lvl>
    <w:lvl w:ilvl="2" w:tplc="7262B2CA">
      <w:start w:val="1"/>
      <w:numFmt w:val="lowerRoman"/>
      <w:lvlText w:val="%3."/>
      <w:lvlJc w:val="right"/>
      <w:pPr>
        <w:ind w:left="2160" w:hanging="180"/>
      </w:pPr>
    </w:lvl>
    <w:lvl w:ilvl="3" w:tplc="6C52E000">
      <w:start w:val="1"/>
      <w:numFmt w:val="decimal"/>
      <w:lvlText w:val="%4."/>
      <w:lvlJc w:val="left"/>
      <w:pPr>
        <w:ind w:left="2880" w:hanging="360"/>
      </w:pPr>
    </w:lvl>
    <w:lvl w:ilvl="4" w:tplc="E8A46E2C">
      <w:start w:val="1"/>
      <w:numFmt w:val="lowerLetter"/>
      <w:lvlText w:val="%5."/>
      <w:lvlJc w:val="left"/>
      <w:pPr>
        <w:ind w:left="3600" w:hanging="360"/>
      </w:pPr>
    </w:lvl>
    <w:lvl w:ilvl="5" w:tplc="1220A2AA">
      <w:start w:val="1"/>
      <w:numFmt w:val="lowerRoman"/>
      <w:lvlText w:val="%6."/>
      <w:lvlJc w:val="right"/>
      <w:pPr>
        <w:ind w:left="4320" w:hanging="180"/>
      </w:pPr>
    </w:lvl>
    <w:lvl w:ilvl="6" w:tplc="E08298D4">
      <w:start w:val="1"/>
      <w:numFmt w:val="decimal"/>
      <w:lvlText w:val="%7."/>
      <w:lvlJc w:val="left"/>
      <w:pPr>
        <w:ind w:left="5040" w:hanging="360"/>
      </w:pPr>
    </w:lvl>
    <w:lvl w:ilvl="7" w:tplc="96E431D4">
      <w:start w:val="1"/>
      <w:numFmt w:val="lowerLetter"/>
      <w:lvlText w:val="%8."/>
      <w:lvlJc w:val="left"/>
      <w:pPr>
        <w:ind w:left="5760" w:hanging="360"/>
      </w:pPr>
    </w:lvl>
    <w:lvl w:ilvl="8" w:tplc="F336F33C">
      <w:start w:val="1"/>
      <w:numFmt w:val="lowerRoman"/>
      <w:lvlText w:val="%9."/>
      <w:lvlJc w:val="right"/>
      <w:pPr>
        <w:ind w:left="6480" w:hanging="180"/>
      </w:pPr>
    </w:lvl>
  </w:abstractNum>
  <w:abstractNum w:abstractNumId="48" w15:restartNumberingAfterBreak="0">
    <w:nsid w:val="3AF627F5"/>
    <w:multiLevelType w:val="singleLevel"/>
    <w:tmpl w:val="77DEDF1C"/>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49" w15:restartNumberingAfterBreak="0">
    <w:nsid w:val="3AFB7701"/>
    <w:multiLevelType w:val="multilevel"/>
    <w:tmpl w:val="799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73774F"/>
    <w:multiLevelType w:val="hybridMultilevel"/>
    <w:tmpl w:val="E16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24401C"/>
    <w:multiLevelType w:val="hybridMultilevel"/>
    <w:tmpl w:val="4CC81D3A"/>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7C0D4A"/>
    <w:multiLevelType w:val="hybridMultilevel"/>
    <w:tmpl w:val="1870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F75FE6"/>
    <w:multiLevelType w:val="hybridMultilevel"/>
    <w:tmpl w:val="9A74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4471E9"/>
    <w:multiLevelType w:val="hybridMultilevel"/>
    <w:tmpl w:val="AE46243A"/>
    <w:lvl w:ilvl="0" w:tplc="8DC41194">
      <w:start w:val="1"/>
      <w:numFmt w:val="upperLetter"/>
      <w:lvlText w:val="%1."/>
      <w:lvlJc w:val="left"/>
      <w:pPr>
        <w:ind w:left="1080" w:hanging="360"/>
      </w:pPr>
      <w:rPr>
        <w:rFonts w:hint="default"/>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863DAB"/>
    <w:multiLevelType w:val="hybridMultilevel"/>
    <w:tmpl w:val="1C0AF456"/>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FE61494"/>
    <w:multiLevelType w:val="hybridMultilevel"/>
    <w:tmpl w:val="5AE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F11140"/>
    <w:multiLevelType w:val="multilevel"/>
    <w:tmpl w:val="595A573C"/>
    <w:lvl w:ilvl="0">
      <w:start w:val="1"/>
      <w:numFmt w:val="upperLetter"/>
      <w:lvlText w:val="%1."/>
      <w:lvlJc w:val="left"/>
      <w:pPr>
        <w:tabs>
          <w:tab w:val="num" w:pos="1080"/>
        </w:tabs>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413004A4"/>
    <w:multiLevelType w:val="hybridMultilevel"/>
    <w:tmpl w:val="8738043C"/>
    <w:lvl w:ilvl="0" w:tplc="C5EED046">
      <w:start w:val="4"/>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BA7E55"/>
    <w:multiLevelType w:val="multilevel"/>
    <w:tmpl w:val="8F76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D032AC"/>
    <w:multiLevelType w:val="hybridMultilevel"/>
    <w:tmpl w:val="D352852C"/>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62" w15:restartNumberingAfterBreak="0">
    <w:nsid w:val="466E3C76"/>
    <w:multiLevelType w:val="hybridMultilevel"/>
    <w:tmpl w:val="95E4ECF2"/>
    <w:lvl w:ilvl="0" w:tplc="04090015">
      <w:start w:val="1"/>
      <w:numFmt w:val="upperLetter"/>
      <w:lvlText w:val="%1."/>
      <w:lvlJc w:val="left"/>
      <w:pPr>
        <w:ind w:left="720" w:hanging="360"/>
      </w:pPr>
      <w:rPr>
        <w:rFonts w:hint="default"/>
      </w:rPr>
    </w:lvl>
    <w:lvl w:ilvl="1" w:tplc="30849E7E">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386C6B"/>
    <w:multiLevelType w:val="multilevel"/>
    <w:tmpl w:val="1946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A672CA"/>
    <w:multiLevelType w:val="hybridMultilevel"/>
    <w:tmpl w:val="4D865F1E"/>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8292012"/>
    <w:multiLevelType w:val="hybridMultilevel"/>
    <w:tmpl w:val="856ADA82"/>
    <w:lvl w:ilvl="0" w:tplc="40AEA8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BE31976"/>
    <w:multiLevelType w:val="hybridMultilevel"/>
    <w:tmpl w:val="0542F3A6"/>
    <w:lvl w:ilvl="0" w:tplc="8DC41194">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98058F"/>
    <w:multiLevelType w:val="hybridMultilevel"/>
    <w:tmpl w:val="F392D59E"/>
    <w:lvl w:ilvl="0" w:tplc="2026C718">
      <w:start w:val="7"/>
      <w:numFmt w:val="upperLetter"/>
      <w:lvlText w:val="%1."/>
      <w:lvlJc w:val="left"/>
      <w:pPr>
        <w:tabs>
          <w:tab w:val="num" w:pos="2160"/>
        </w:tabs>
        <w:ind w:left="21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A94430"/>
    <w:multiLevelType w:val="hybridMultilevel"/>
    <w:tmpl w:val="8B96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811371"/>
    <w:multiLevelType w:val="multilevel"/>
    <w:tmpl w:val="2A8A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39783D"/>
    <w:multiLevelType w:val="hybridMultilevel"/>
    <w:tmpl w:val="0F547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3A1FE7"/>
    <w:multiLevelType w:val="hybridMultilevel"/>
    <w:tmpl w:val="9272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33D2053"/>
    <w:multiLevelType w:val="hybridMultilevel"/>
    <w:tmpl w:val="057C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378729D"/>
    <w:multiLevelType w:val="hybridMultilevel"/>
    <w:tmpl w:val="64F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204E67"/>
    <w:multiLevelType w:val="hybridMultilevel"/>
    <w:tmpl w:val="352AF578"/>
    <w:lvl w:ilvl="0" w:tplc="B84A9F74">
      <w:start w:val="2"/>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B51FAD"/>
    <w:multiLevelType w:val="hybridMultilevel"/>
    <w:tmpl w:val="04090013"/>
    <w:lvl w:ilvl="0" w:tplc="B3E6366A">
      <w:start w:val="1"/>
      <w:numFmt w:val="upperRoman"/>
      <w:lvlText w:val="%1."/>
      <w:lvlJc w:val="left"/>
      <w:pPr>
        <w:tabs>
          <w:tab w:val="num" w:pos="720"/>
        </w:tabs>
        <w:ind w:left="720" w:hanging="720"/>
      </w:pPr>
      <w:rPr>
        <w:rFonts w:hint="default"/>
      </w:rPr>
    </w:lvl>
    <w:lvl w:ilvl="1" w:tplc="038EB742">
      <w:numFmt w:val="decimal"/>
      <w:lvlText w:val=""/>
      <w:lvlJc w:val="left"/>
    </w:lvl>
    <w:lvl w:ilvl="2" w:tplc="F586AEA8">
      <w:numFmt w:val="decimal"/>
      <w:lvlText w:val=""/>
      <w:lvlJc w:val="left"/>
    </w:lvl>
    <w:lvl w:ilvl="3" w:tplc="114A9D88">
      <w:numFmt w:val="decimal"/>
      <w:lvlText w:val=""/>
      <w:lvlJc w:val="left"/>
    </w:lvl>
    <w:lvl w:ilvl="4" w:tplc="00CE183A">
      <w:numFmt w:val="decimal"/>
      <w:lvlText w:val=""/>
      <w:lvlJc w:val="left"/>
    </w:lvl>
    <w:lvl w:ilvl="5" w:tplc="E5CAF998">
      <w:numFmt w:val="decimal"/>
      <w:lvlText w:val=""/>
      <w:lvlJc w:val="left"/>
    </w:lvl>
    <w:lvl w:ilvl="6" w:tplc="DEB0B81C">
      <w:numFmt w:val="decimal"/>
      <w:lvlText w:val=""/>
      <w:lvlJc w:val="left"/>
    </w:lvl>
    <w:lvl w:ilvl="7" w:tplc="A350BED2">
      <w:numFmt w:val="decimal"/>
      <w:lvlText w:val=""/>
      <w:lvlJc w:val="left"/>
    </w:lvl>
    <w:lvl w:ilvl="8" w:tplc="025254B4">
      <w:numFmt w:val="decimal"/>
      <w:lvlText w:val=""/>
      <w:lvlJc w:val="left"/>
    </w:lvl>
  </w:abstractNum>
  <w:abstractNum w:abstractNumId="76" w15:restartNumberingAfterBreak="0">
    <w:nsid w:val="57B91043"/>
    <w:multiLevelType w:val="hybridMultilevel"/>
    <w:tmpl w:val="E638A2FC"/>
    <w:lvl w:ilvl="0" w:tplc="0A98DF16">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9C4443A8">
      <w:start w:val="1"/>
      <w:numFmt w:val="decimal"/>
      <w:lvlText w:val="%2."/>
      <w:lvlJc w:val="left"/>
      <w:pPr>
        <w:tabs>
          <w:tab w:val="num" w:pos="1440"/>
        </w:tabs>
        <w:ind w:left="1440" w:hanging="576"/>
      </w:pPr>
      <w:rPr>
        <w:rFonts w:ascii="Times New Roman" w:hAnsi="Times New Roman" w:hint="default"/>
        <w:b w:val="0"/>
        <w:i w:val="0"/>
        <w:sz w:val="22"/>
        <w:szCs w:val="22"/>
      </w:rPr>
    </w:lvl>
    <w:lvl w:ilvl="2" w:tplc="344EF024">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8614508"/>
    <w:multiLevelType w:val="hybridMultilevel"/>
    <w:tmpl w:val="9C7E3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952479"/>
    <w:multiLevelType w:val="hybridMultilevel"/>
    <w:tmpl w:val="F2CC1818"/>
    <w:lvl w:ilvl="0" w:tplc="C1B4BB1C">
      <w:start w:val="2"/>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9C51C9A"/>
    <w:multiLevelType w:val="hybridMultilevel"/>
    <w:tmpl w:val="B16E34CE"/>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D7016E"/>
    <w:multiLevelType w:val="hybridMultilevel"/>
    <w:tmpl w:val="133C339E"/>
    <w:lvl w:ilvl="0" w:tplc="8CDAEAD6">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091B6A"/>
    <w:multiLevelType w:val="hybridMultilevel"/>
    <w:tmpl w:val="9CC22D1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5D71752C"/>
    <w:multiLevelType w:val="multilevel"/>
    <w:tmpl w:val="CC40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8614C1"/>
    <w:multiLevelType w:val="hybridMultilevel"/>
    <w:tmpl w:val="B0CE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B60AA"/>
    <w:multiLevelType w:val="hybridMultilevel"/>
    <w:tmpl w:val="263C121E"/>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113584E"/>
    <w:multiLevelType w:val="hybridMultilevel"/>
    <w:tmpl w:val="52E6D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1816C3D"/>
    <w:multiLevelType w:val="hybridMultilevel"/>
    <w:tmpl w:val="7BC6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A00B2F"/>
    <w:multiLevelType w:val="hybridMultilevel"/>
    <w:tmpl w:val="99D03B82"/>
    <w:lvl w:ilvl="0" w:tplc="C7E050FA">
      <w:start w:val="1"/>
      <w:numFmt w:val="upperLetter"/>
      <w:lvlText w:val="%1."/>
      <w:lvlJc w:val="left"/>
      <w:pPr>
        <w:ind w:left="1080" w:hanging="360"/>
      </w:pPr>
      <w:rPr>
        <w:rFonts w:hint="default"/>
      </w:rPr>
    </w:lvl>
    <w:lvl w:ilvl="1" w:tplc="4186FC90">
      <w:start w:val="1"/>
      <w:numFmt w:val="lowerLetter"/>
      <w:lvlText w:val="%2."/>
      <w:lvlJc w:val="left"/>
      <w:pPr>
        <w:ind w:left="1800" w:hanging="360"/>
      </w:pPr>
      <w:rPr>
        <w:rFonts w:ascii="Times New Roman" w:hAnsi="Times New Roman" w:hint="default"/>
        <w:b w:val="0"/>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5832CBF"/>
    <w:multiLevelType w:val="hybridMultilevel"/>
    <w:tmpl w:val="7562D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5A70B27"/>
    <w:multiLevelType w:val="hybridMultilevel"/>
    <w:tmpl w:val="7CA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402047"/>
    <w:multiLevelType w:val="hybridMultilevel"/>
    <w:tmpl w:val="13946B40"/>
    <w:lvl w:ilvl="0" w:tplc="9CDC2448">
      <w:start w:val="1"/>
      <w:numFmt w:val="upperLetter"/>
      <w:lvlText w:val="%1."/>
      <w:lvlJc w:val="left"/>
      <w:pPr>
        <w:tabs>
          <w:tab w:val="num" w:pos="720"/>
        </w:tabs>
        <w:ind w:left="720" w:hanging="360"/>
      </w:pPr>
      <w:rPr>
        <w:rFonts w:ascii="Times New Roman" w:hAnsi="Times New Roman" w:cs="Times New Roman" w:hint="default"/>
        <w:b w:val="0"/>
        <w:i w:val="0"/>
        <w:sz w:val="22"/>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6E2603BF"/>
    <w:multiLevelType w:val="singleLevel"/>
    <w:tmpl w:val="78EC73A8"/>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92" w15:restartNumberingAfterBreak="0">
    <w:nsid w:val="71B86A91"/>
    <w:multiLevelType w:val="hybridMultilevel"/>
    <w:tmpl w:val="F3B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B60B3A"/>
    <w:multiLevelType w:val="hybridMultilevel"/>
    <w:tmpl w:val="DAD25F92"/>
    <w:lvl w:ilvl="0" w:tplc="EA402954">
      <w:start w:val="4"/>
      <w:numFmt w:val="upperLetter"/>
      <w:lvlText w:val="%1."/>
      <w:lvlJc w:val="left"/>
      <w:pPr>
        <w:ind w:left="108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9736EC"/>
    <w:multiLevelType w:val="hybridMultilevel"/>
    <w:tmpl w:val="69E844EC"/>
    <w:lvl w:ilvl="0" w:tplc="B03A1D68">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741EFC38">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C60050"/>
    <w:multiLevelType w:val="multilevel"/>
    <w:tmpl w:val="3D0C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81D30E4"/>
    <w:multiLevelType w:val="hybridMultilevel"/>
    <w:tmpl w:val="C318EA56"/>
    <w:lvl w:ilvl="0" w:tplc="FFFFFFFF">
      <w:start w:val="1"/>
      <w:numFmt w:val="upperLetter"/>
      <w:lvlText w:val="%1."/>
      <w:lvlJc w:val="left"/>
      <w:pPr>
        <w:ind w:left="1080" w:hanging="360"/>
      </w:pPr>
      <w:rPr>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7F32FE"/>
    <w:multiLevelType w:val="hybridMultilevel"/>
    <w:tmpl w:val="7B18E170"/>
    <w:lvl w:ilvl="0" w:tplc="17208806">
      <w:start w:val="10"/>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F17DCE"/>
    <w:multiLevelType w:val="hybridMultilevel"/>
    <w:tmpl w:val="7CC03D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CB281E"/>
    <w:multiLevelType w:val="hybridMultilevel"/>
    <w:tmpl w:val="B9CC58CC"/>
    <w:lvl w:ilvl="0" w:tplc="24DA011C">
      <w:start w:val="1"/>
      <w:numFmt w:val="decimal"/>
      <w:lvlText w:val="%1."/>
      <w:lvlJc w:val="left"/>
      <w:pPr>
        <w:tabs>
          <w:tab w:val="num" w:pos="1080"/>
        </w:tabs>
        <w:ind w:left="1080" w:hanging="360"/>
      </w:pPr>
      <w:rPr>
        <w:rFonts w:hint="default"/>
        <w:sz w:val="22"/>
        <w:szCs w:val="22"/>
      </w:rPr>
    </w:lvl>
    <w:lvl w:ilvl="1" w:tplc="E84C41CC">
      <w:start w:val="4"/>
      <w:numFmt w:val="upperLetter"/>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E141B7F"/>
    <w:multiLevelType w:val="hybridMultilevel"/>
    <w:tmpl w:val="02D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E02A40"/>
    <w:multiLevelType w:val="hybridMultilevel"/>
    <w:tmpl w:val="6C428B76"/>
    <w:lvl w:ilvl="0" w:tplc="CFB878C0">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F9FC0614">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507B7C"/>
    <w:multiLevelType w:val="hybridMultilevel"/>
    <w:tmpl w:val="20D84F0E"/>
    <w:lvl w:ilvl="0" w:tplc="81365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3"/>
  </w:num>
  <w:num w:numId="2">
    <w:abstractNumId w:val="86"/>
  </w:num>
  <w:num w:numId="3">
    <w:abstractNumId w:val="50"/>
  </w:num>
  <w:num w:numId="4">
    <w:abstractNumId w:val="52"/>
  </w:num>
  <w:num w:numId="5">
    <w:abstractNumId w:val="73"/>
  </w:num>
  <w:num w:numId="6">
    <w:abstractNumId w:val="33"/>
  </w:num>
  <w:num w:numId="7">
    <w:abstractNumId w:val="100"/>
  </w:num>
  <w:num w:numId="8">
    <w:abstractNumId w:val="29"/>
  </w:num>
  <w:num w:numId="9">
    <w:abstractNumId w:val="56"/>
  </w:num>
  <w:num w:numId="10">
    <w:abstractNumId w:val="89"/>
  </w:num>
  <w:num w:numId="11">
    <w:abstractNumId w:val="25"/>
  </w:num>
  <w:num w:numId="12">
    <w:abstractNumId w:val="92"/>
  </w:num>
  <w:num w:numId="13">
    <w:abstractNumId w:val="60"/>
  </w:num>
  <w:num w:numId="14">
    <w:abstractNumId w:val="55"/>
  </w:num>
  <w:num w:numId="15">
    <w:abstractNumId w:val="1"/>
  </w:num>
  <w:num w:numId="16">
    <w:abstractNumId w:val="70"/>
  </w:num>
  <w:num w:numId="17">
    <w:abstractNumId w:val="39"/>
  </w:num>
  <w:num w:numId="18">
    <w:abstractNumId w:val="77"/>
  </w:num>
  <w:num w:numId="19">
    <w:abstractNumId w:val="61"/>
  </w:num>
  <w:num w:numId="20">
    <w:abstractNumId w:val="28"/>
  </w:num>
  <w:num w:numId="21">
    <w:abstractNumId w:val="20"/>
  </w:num>
  <w:num w:numId="22">
    <w:abstractNumId w:val="76"/>
  </w:num>
  <w:num w:numId="23">
    <w:abstractNumId w:val="41"/>
  </w:num>
  <w:num w:numId="24">
    <w:abstractNumId w:val="7"/>
  </w:num>
  <w:num w:numId="25">
    <w:abstractNumId w:val="64"/>
  </w:num>
  <w:num w:numId="26">
    <w:abstractNumId w:val="0"/>
    <w:lvlOverride w:ilvl="0">
      <w:startOverride w:val="4"/>
      <w:lvl w:ilvl="0">
        <w:start w:val="4"/>
        <w:numFmt w:val="decimal"/>
        <w:pStyle w:val="Quick1"/>
        <w:lvlText w:val="%1."/>
        <w:lvlJc w:val="left"/>
      </w:lvl>
    </w:lvlOverride>
  </w:num>
  <w:num w:numId="27">
    <w:abstractNumId w:val="101"/>
  </w:num>
  <w:num w:numId="28">
    <w:abstractNumId w:val="62"/>
  </w:num>
  <w:num w:numId="29">
    <w:abstractNumId w:val="46"/>
  </w:num>
  <w:num w:numId="30">
    <w:abstractNumId w:val="23"/>
  </w:num>
  <w:num w:numId="31">
    <w:abstractNumId w:val="45"/>
  </w:num>
  <w:num w:numId="32">
    <w:abstractNumId w:val="94"/>
  </w:num>
  <w:num w:numId="33">
    <w:abstractNumId w:val="80"/>
  </w:num>
  <w:num w:numId="34">
    <w:abstractNumId w:val="93"/>
  </w:num>
  <w:num w:numId="35">
    <w:abstractNumId w:val="58"/>
  </w:num>
  <w:num w:numId="36">
    <w:abstractNumId w:val="78"/>
  </w:num>
  <w:num w:numId="37">
    <w:abstractNumId w:val="37"/>
  </w:num>
  <w:num w:numId="38">
    <w:abstractNumId w:val="15"/>
  </w:num>
  <w:num w:numId="39">
    <w:abstractNumId w:val="18"/>
  </w:num>
  <w:num w:numId="40">
    <w:abstractNumId w:val="47"/>
  </w:num>
  <w:num w:numId="41">
    <w:abstractNumId w:val="75"/>
  </w:num>
  <w:num w:numId="42">
    <w:abstractNumId w:val="2"/>
  </w:num>
  <w:num w:numId="43">
    <w:abstractNumId w:val="65"/>
  </w:num>
  <w:num w:numId="44">
    <w:abstractNumId w:val="35"/>
  </w:num>
  <w:num w:numId="45">
    <w:abstractNumId w:val="66"/>
  </w:num>
  <w:num w:numId="46">
    <w:abstractNumId w:val="96"/>
  </w:num>
  <w:num w:numId="47">
    <w:abstractNumId w:val="17"/>
  </w:num>
  <w:num w:numId="48">
    <w:abstractNumId w:val="5"/>
  </w:num>
  <w:num w:numId="49">
    <w:abstractNumId w:val="30"/>
  </w:num>
  <w:num w:numId="50">
    <w:abstractNumId w:val="38"/>
  </w:num>
  <w:num w:numId="51">
    <w:abstractNumId w:val="36"/>
  </w:num>
  <w:num w:numId="52">
    <w:abstractNumId w:val="34"/>
  </w:num>
  <w:num w:numId="53">
    <w:abstractNumId w:val="84"/>
  </w:num>
  <w:num w:numId="54">
    <w:abstractNumId w:val="43"/>
  </w:num>
  <w:num w:numId="55">
    <w:abstractNumId w:val="79"/>
  </w:num>
  <w:num w:numId="56">
    <w:abstractNumId w:val="26"/>
  </w:num>
  <w:num w:numId="57">
    <w:abstractNumId w:val="87"/>
  </w:num>
  <w:num w:numId="58">
    <w:abstractNumId w:val="10"/>
  </w:num>
  <w:num w:numId="59">
    <w:abstractNumId w:val="44"/>
  </w:num>
  <w:num w:numId="60">
    <w:abstractNumId w:val="54"/>
  </w:num>
  <w:num w:numId="61">
    <w:abstractNumId w:val="16"/>
  </w:num>
  <w:num w:numId="62">
    <w:abstractNumId w:val="40"/>
  </w:num>
  <w:num w:numId="63">
    <w:abstractNumId w:val="27"/>
  </w:num>
  <w:num w:numId="64">
    <w:abstractNumId w:val="13"/>
  </w:num>
  <w:num w:numId="65">
    <w:abstractNumId w:val="24"/>
  </w:num>
  <w:num w:numId="66">
    <w:abstractNumId w:val="32"/>
  </w:num>
  <w:num w:numId="67">
    <w:abstractNumId w:val="102"/>
  </w:num>
  <w:num w:numId="68">
    <w:abstractNumId w:val="99"/>
  </w:num>
  <w:num w:numId="69">
    <w:abstractNumId w:val="61"/>
    <w:lvlOverride w:ilvl="0">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num>
  <w:num w:numId="73">
    <w:abstractNumId w:val="97"/>
  </w:num>
  <w:num w:numId="74">
    <w:abstractNumId w:val="53"/>
  </w:num>
  <w:num w:numId="75">
    <w:abstractNumId w:val="57"/>
  </w:num>
  <w:num w:numId="76">
    <w:abstractNumId w:val="91"/>
  </w:num>
  <w:num w:numId="77">
    <w:abstractNumId w:val="48"/>
  </w:num>
  <w:num w:numId="78">
    <w:abstractNumId w:val="98"/>
  </w:num>
  <w:num w:numId="79">
    <w:abstractNumId w:val="85"/>
  </w:num>
  <w:num w:numId="80">
    <w:abstractNumId w:val="14"/>
  </w:num>
  <w:num w:numId="81">
    <w:abstractNumId w:val="81"/>
  </w:num>
  <w:num w:numId="82">
    <w:abstractNumId w:val="3"/>
  </w:num>
  <w:num w:numId="83">
    <w:abstractNumId w:val="90"/>
  </w:num>
  <w:num w:numId="84">
    <w:abstractNumId w:val="6"/>
  </w:num>
  <w:num w:numId="85">
    <w:abstractNumId w:val="21"/>
  </w:num>
  <w:num w:numId="86">
    <w:abstractNumId w:val="74"/>
  </w:num>
  <w:num w:numId="87">
    <w:abstractNumId w:val="8"/>
  </w:num>
  <w:num w:numId="88">
    <w:abstractNumId w:val="11"/>
  </w:num>
  <w:num w:numId="89">
    <w:abstractNumId w:val="67"/>
  </w:num>
  <w:num w:numId="90">
    <w:abstractNumId w:val="51"/>
  </w:num>
  <w:num w:numId="91">
    <w:abstractNumId w:val="42"/>
  </w:num>
  <w:num w:numId="92">
    <w:abstractNumId w:val="88"/>
  </w:num>
  <w:num w:numId="93">
    <w:abstractNumId w:val="12"/>
  </w:num>
  <w:num w:numId="94">
    <w:abstractNumId w:val="72"/>
  </w:num>
  <w:num w:numId="95">
    <w:abstractNumId w:val="31"/>
  </w:num>
  <w:num w:numId="96">
    <w:abstractNumId w:val="95"/>
  </w:num>
  <w:num w:numId="97">
    <w:abstractNumId w:val="22"/>
  </w:num>
  <w:num w:numId="98">
    <w:abstractNumId w:val="63"/>
  </w:num>
  <w:num w:numId="99">
    <w:abstractNumId w:val="69"/>
  </w:num>
  <w:num w:numId="100">
    <w:abstractNumId w:val="82"/>
  </w:num>
  <w:num w:numId="101">
    <w:abstractNumId w:val="59"/>
  </w:num>
  <w:num w:numId="102">
    <w:abstractNumId w:val="49"/>
  </w:num>
  <w:num w:numId="103">
    <w:abstractNumId w:val="68"/>
  </w:num>
  <w:num w:numId="104">
    <w:abstractNumId w:val="19"/>
  </w:num>
  <w:num w:numId="105">
    <w:abstractNumId w:val="4"/>
  </w:num>
  <w:num w:numId="106">
    <w:abstractNumId w:val="7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A6"/>
    <w:rsid w:val="000149FF"/>
    <w:rsid w:val="0003797C"/>
    <w:rsid w:val="00041B34"/>
    <w:rsid w:val="00045C73"/>
    <w:rsid w:val="00052104"/>
    <w:rsid w:val="000523B5"/>
    <w:rsid w:val="0006561D"/>
    <w:rsid w:val="000656DA"/>
    <w:rsid w:val="000669DA"/>
    <w:rsid w:val="00072D93"/>
    <w:rsid w:val="00076E8B"/>
    <w:rsid w:val="0008169B"/>
    <w:rsid w:val="00085AC2"/>
    <w:rsid w:val="00094009"/>
    <w:rsid w:val="000A53A2"/>
    <w:rsid w:val="000B2F4D"/>
    <w:rsid w:val="000D2B1A"/>
    <w:rsid w:val="000D2ECD"/>
    <w:rsid w:val="000E36E7"/>
    <w:rsid w:val="000E3E4C"/>
    <w:rsid w:val="000E52BB"/>
    <w:rsid w:val="000F1A7F"/>
    <w:rsid w:val="000F61A4"/>
    <w:rsid w:val="00106D75"/>
    <w:rsid w:val="00112567"/>
    <w:rsid w:val="00113674"/>
    <w:rsid w:val="00113FE8"/>
    <w:rsid w:val="00116EF8"/>
    <w:rsid w:val="00124B13"/>
    <w:rsid w:val="0012552F"/>
    <w:rsid w:val="00125F6E"/>
    <w:rsid w:val="00127309"/>
    <w:rsid w:val="0013450E"/>
    <w:rsid w:val="0013516F"/>
    <w:rsid w:val="001365E4"/>
    <w:rsid w:val="0014238C"/>
    <w:rsid w:val="00144D17"/>
    <w:rsid w:val="00147DFA"/>
    <w:rsid w:val="001659CD"/>
    <w:rsid w:val="00173141"/>
    <w:rsid w:val="00176105"/>
    <w:rsid w:val="00176AED"/>
    <w:rsid w:val="00181E02"/>
    <w:rsid w:val="001879EA"/>
    <w:rsid w:val="00190341"/>
    <w:rsid w:val="00197A4D"/>
    <w:rsid w:val="00197EE2"/>
    <w:rsid w:val="001A2EF0"/>
    <w:rsid w:val="001A6256"/>
    <w:rsid w:val="001A76B7"/>
    <w:rsid w:val="001B1672"/>
    <w:rsid w:val="001B1BD6"/>
    <w:rsid w:val="001B48E3"/>
    <w:rsid w:val="001C1D41"/>
    <w:rsid w:val="001C77F1"/>
    <w:rsid w:val="001C7A33"/>
    <w:rsid w:val="001E5C48"/>
    <w:rsid w:val="001E5C53"/>
    <w:rsid w:val="001E76AD"/>
    <w:rsid w:val="001F0910"/>
    <w:rsid w:val="001F1DF4"/>
    <w:rsid w:val="001F554A"/>
    <w:rsid w:val="001F626A"/>
    <w:rsid w:val="002020A7"/>
    <w:rsid w:val="0020601E"/>
    <w:rsid w:val="002135C4"/>
    <w:rsid w:val="00214EE1"/>
    <w:rsid w:val="00223F40"/>
    <w:rsid w:val="002367AB"/>
    <w:rsid w:val="0023788A"/>
    <w:rsid w:val="00245EC0"/>
    <w:rsid w:val="002517EE"/>
    <w:rsid w:val="00251BFB"/>
    <w:rsid w:val="00260A32"/>
    <w:rsid w:val="00264446"/>
    <w:rsid w:val="002661F8"/>
    <w:rsid w:val="002740F0"/>
    <w:rsid w:val="00275011"/>
    <w:rsid w:val="002849C2"/>
    <w:rsid w:val="00286EB9"/>
    <w:rsid w:val="002942A4"/>
    <w:rsid w:val="002953FA"/>
    <w:rsid w:val="00297F56"/>
    <w:rsid w:val="002B5751"/>
    <w:rsid w:val="002B72D9"/>
    <w:rsid w:val="002C2039"/>
    <w:rsid w:val="002C3868"/>
    <w:rsid w:val="002D26A6"/>
    <w:rsid w:val="002F1E03"/>
    <w:rsid w:val="002F52AF"/>
    <w:rsid w:val="00300EA9"/>
    <w:rsid w:val="00302400"/>
    <w:rsid w:val="0030665F"/>
    <w:rsid w:val="00314C19"/>
    <w:rsid w:val="00315DEE"/>
    <w:rsid w:val="003205E6"/>
    <w:rsid w:val="00323E3F"/>
    <w:rsid w:val="00337314"/>
    <w:rsid w:val="00350275"/>
    <w:rsid w:val="00352500"/>
    <w:rsid w:val="003569B2"/>
    <w:rsid w:val="003572A4"/>
    <w:rsid w:val="003579B3"/>
    <w:rsid w:val="0037049E"/>
    <w:rsid w:val="003721A4"/>
    <w:rsid w:val="003776F0"/>
    <w:rsid w:val="003821B2"/>
    <w:rsid w:val="0038503C"/>
    <w:rsid w:val="00386E00"/>
    <w:rsid w:val="003973C5"/>
    <w:rsid w:val="0039758A"/>
    <w:rsid w:val="003A25EB"/>
    <w:rsid w:val="003A5698"/>
    <w:rsid w:val="003A6D1F"/>
    <w:rsid w:val="003B0397"/>
    <w:rsid w:val="003B04C9"/>
    <w:rsid w:val="003B0C9E"/>
    <w:rsid w:val="003B0F4D"/>
    <w:rsid w:val="003B1787"/>
    <w:rsid w:val="003B490A"/>
    <w:rsid w:val="003C648D"/>
    <w:rsid w:val="003D3A92"/>
    <w:rsid w:val="003D473B"/>
    <w:rsid w:val="003D508B"/>
    <w:rsid w:val="003E6AC1"/>
    <w:rsid w:val="003F6200"/>
    <w:rsid w:val="003F74FA"/>
    <w:rsid w:val="003F79BF"/>
    <w:rsid w:val="0040076B"/>
    <w:rsid w:val="004011A0"/>
    <w:rsid w:val="00404C4A"/>
    <w:rsid w:val="00410452"/>
    <w:rsid w:val="004145BA"/>
    <w:rsid w:val="004215E0"/>
    <w:rsid w:val="0043064C"/>
    <w:rsid w:val="0043094F"/>
    <w:rsid w:val="0043141A"/>
    <w:rsid w:val="00446B7E"/>
    <w:rsid w:val="004563AE"/>
    <w:rsid w:val="00457353"/>
    <w:rsid w:val="00457D99"/>
    <w:rsid w:val="004607FD"/>
    <w:rsid w:val="00462396"/>
    <w:rsid w:val="0046248F"/>
    <w:rsid w:val="00467683"/>
    <w:rsid w:val="00467BBD"/>
    <w:rsid w:val="004941AA"/>
    <w:rsid w:val="00497699"/>
    <w:rsid w:val="004A443D"/>
    <w:rsid w:val="004A73B1"/>
    <w:rsid w:val="004B0B42"/>
    <w:rsid w:val="004B6644"/>
    <w:rsid w:val="004C0C5C"/>
    <w:rsid w:val="004C15F1"/>
    <w:rsid w:val="004C6E4C"/>
    <w:rsid w:val="004C7670"/>
    <w:rsid w:val="004D026B"/>
    <w:rsid w:val="004D3867"/>
    <w:rsid w:val="004D3948"/>
    <w:rsid w:val="004E0E00"/>
    <w:rsid w:val="004E5218"/>
    <w:rsid w:val="004F1D3D"/>
    <w:rsid w:val="004F6921"/>
    <w:rsid w:val="005105B5"/>
    <w:rsid w:val="00511293"/>
    <w:rsid w:val="005114F9"/>
    <w:rsid w:val="00513726"/>
    <w:rsid w:val="005156AA"/>
    <w:rsid w:val="00520577"/>
    <w:rsid w:val="00522955"/>
    <w:rsid w:val="00527C1E"/>
    <w:rsid w:val="00530324"/>
    <w:rsid w:val="0053045E"/>
    <w:rsid w:val="005315DA"/>
    <w:rsid w:val="00536C1D"/>
    <w:rsid w:val="00542BB6"/>
    <w:rsid w:val="00543199"/>
    <w:rsid w:val="005431B5"/>
    <w:rsid w:val="00545593"/>
    <w:rsid w:val="00546487"/>
    <w:rsid w:val="0055204D"/>
    <w:rsid w:val="00552A1C"/>
    <w:rsid w:val="00554F32"/>
    <w:rsid w:val="00561603"/>
    <w:rsid w:val="00565716"/>
    <w:rsid w:val="0057204C"/>
    <w:rsid w:val="00572EB2"/>
    <w:rsid w:val="005810FD"/>
    <w:rsid w:val="005A3827"/>
    <w:rsid w:val="005A6035"/>
    <w:rsid w:val="005B55EE"/>
    <w:rsid w:val="005B75C4"/>
    <w:rsid w:val="005C12E5"/>
    <w:rsid w:val="005C1F30"/>
    <w:rsid w:val="005C4F5B"/>
    <w:rsid w:val="005D6729"/>
    <w:rsid w:val="005E5642"/>
    <w:rsid w:val="005E635A"/>
    <w:rsid w:val="005E6574"/>
    <w:rsid w:val="005F159D"/>
    <w:rsid w:val="00601F42"/>
    <w:rsid w:val="00605E0F"/>
    <w:rsid w:val="00610573"/>
    <w:rsid w:val="006116D5"/>
    <w:rsid w:val="006121E0"/>
    <w:rsid w:val="0061538C"/>
    <w:rsid w:val="00633397"/>
    <w:rsid w:val="006401D6"/>
    <w:rsid w:val="006416C5"/>
    <w:rsid w:val="00644589"/>
    <w:rsid w:val="00645EA4"/>
    <w:rsid w:val="00647EF7"/>
    <w:rsid w:val="0065113A"/>
    <w:rsid w:val="006561EC"/>
    <w:rsid w:val="0066449E"/>
    <w:rsid w:val="00664546"/>
    <w:rsid w:val="00670E76"/>
    <w:rsid w:val="00670F15"/>
    <w:rsid w:val="00672781"/>
    <w:rsid w:val="0069257B"/>
    <w:rsid w:val="00693AA1"/>
    <w:rsid w:val="00694554"/>
    <w:rsid w:val="006A2A5D"/>
    <w:rsid w:val="006A4D87"/>
    <w:rsid w:val="006C13C5"/>
    <w:rsid w:val="006C63E8"/>
    <w:rsid w:val="006F1651"/>
    <w:rsid w:val="00703170"/>
    <w:rsid w:val="00705D77"/>
    <w:rsid w:val="00715739"/>
    <w:rsid w:val="00720C7C"/>
    <w:rsid w:val="00725FC2"/>
    <w:rsid w:val="00726EBC"/>
    <w:rsid w:val="00730ABF"/>
    <w:rsid w:val="00732064"/>
    <w:rsid w:val="00732EF5"/>
    <w:rsid w:val="00734DA0"/>
    <w:rsid w:val="00743B3A"/>
    <w:rsid w:val="0074455D"/>
    <w:rsid w:val="007530F4"/>
    <w:rsid w:val="0075494C"/>
    <w:rsid w:val="007551AB"/>
    <w:rsid w:val="0075573B"/>
    <w:rsid w:val="0075604F"/>
    <w:rsid w:val="007649CB"/>
    <w:rsid w:val="00767AA6"/>
    <w:rsid w:val="00767D9B"/>
    <w:rsid w:val="00767DF8"/>
    <w:rsid w:val="00773F45"/>
    <w:rsid w:val="00782573"/>
    <w:rsid w:val="007840C7"/>
    <w:rsid w:val="007946EE"/>
    <w:rsid w:val="00796ACB"/>
    <w:rsid w:val="00797F23"/>
    <w:rsid w:val="007A2A37"/>
    <w:rsid w:val="007A30DA"/>
    <w:rsid w:val="007A7F42"/>
    <w:rsid w:val="007B5AC4"/>
    <w:rsid w:val="007B7F9F"/>
    <w:rsid w:val="007C1B97"/>
    <w:rsid w:val="007C391B"/>
    <w:rsid w:val="007D11D5"/>
    <w:rsid w:val="007D3BEE"/>
    <w:rsid w:val="007D4227"/>
    <w:rsid w:val="007D7A8B"/>
    <w:rsid w:val="007E299D"/>
    <w:rsid w:val="007E5787"/>
    <w:rsid w:val="007E7ECE"/>
    <w:rsid w:val="007F0A8D"/>
    <w:rsid w:val="007F321D"/>
    <w:rsid w:val="007F4260"/>
    <w:rsid w:val="008004D1"/>
    <w:rsid w:val="008010A2"/>
    <w:rsid w:val="0081083E"/>
    <w:rsid w:val="00815364"/>
    <w:rsid w:val="00820831"/>
    <w:rsid w:val="00822A8A"/>
    <w:rsid w:val="0082524F"/>
    <w:rsid w:val="00835587"/>
    <w:rsid w:val="00840D22"/>
    <w:rsid w:val="00842020"/>
    <w:rsid w:val="008464A1"/>
    <w:rsid w:val="0084668D"/>
    <w:rsid w:val="008530E2"/>
    <w:rsid w:val="008617E7"/>
    <w:rsid w:val="0086676A"/>
    <w:rsid w:val="008769F7"/>
    <w:rsid w:val="0088773A"/>
    <w:rsid w:val="00890B47"/>
    <w:rsid w:val="008B66C8"/>
    <w:rsid w:val="008B6CE9"/>
    <w:rsid w:val="008D03AE"/>
    <w:rsid w:val="008D0678"/>
    <w:rsid w:val="008D12BB"/>
    <w:rsid w:val="008D3A5D"/>
    <w:rsid w:val="008E0802"/>
    <w:rsid w:val="008E1DA0"/>
    <w:rsid w:val="008E2F8C"/>
    <w:rsid w:val="008E4413"/>
    <w:rsid w:val="008E644E"/>
    <w:rsid w:val="008E7728"/>
    <w:rsid w:val="008F1069"/>
    <w:rsid w:val="008F23DB"/>
    <w:rsid w:val="009138CB"/>
    <w:rsid w:val="0091560D"/>
    <w:rsid w:val="00922AB7"/>
    <w:rsid w:val="00924D7A"/>
    <w:rsid w:val="0092794E"/>
    <w:rsid w:val="00932532"/>
    <w:rsid w:val="0093500E"/>
    <w:rsid w:val="009365D8"/>
    <w:rsid w:val="0094486D"/>
    <w:rsid w:val="009510E3"/>
    <w:rsid w:val="00951847"/>
    <w:rsid w:val="00952AF4"/>
    <w:rsid w:val="00953647"/>
    <w:rsid w:val="00953BAD"/>
    <w:rsid w:val="00953D8E"/>
    <w:rsid w:val="00953F1C"/>
    <w:rsid w:val="00961C16"/>
    <w:rsid w:val="00962D48"/>
    <w:rsid w:val="009660FE"/>
    <w:rsid w:val="0096766A"/>
    <w:rsid w:val="00970D3C"/>
    <w:rsid w:val="009776BE"/>
    <w:rsid w:val="00980E55"/>
    <w:rsid w:val="009900D7"/>
    <w:rsid w:val="00991658"/>
    <w:rsid w:val="0099520E"/>
    <w:rsid w:val="00995CB2"/>
    <w:rsid w:val="00996B8B"/>
    <w:rsid w:val="009A3CB8"/>
    <w:rsid w:val="009A62C1"/>
    <w:rsid w:val="009B3BFB"/>
    <w:rsid w:val="009B60AF"/>
    <w:rsid w:val="009C1817"/>
    <w:rsid w:val="009C62D6"/>
    <w:rsid w:val="009C6C3C"/>
    <w:rsid w:val="009D6242"/>
    <w:rsid w:val="009E2C99"/>
    <w:rsid w:val="009E388A"/>
    <w:rsid w:val="009F13C0"/>
    <w:rsid w:val="009F1719"/>
    <w:rsid w:val="00A020B1"/>
    <w:rsid w:val="00A029C5"/>
    <w:rsid w:val="00A12FEB"/>
    <w:rsid w:val="00A16029"/>
    <w:rsid w:val="00A175C4"/>
    <w:rsid w:val="00A2343C"/>
    <w:rsid w:val="00A235A2"/>
    <w:rsid w:val="00A26079"/>
    <w:rsid w:val="00A3388F"/>
    <w:rsid w:val="00A34FC7"/>
    <w:rsid w:val="00A35050"/>
    <w:rsid w:val="00A35BD5"/>
    <w:rsid w:val="00A50CB7"/>
    <w:rsid w:val="00A56FD1"/>
    <w:rsid w:val="00A61093"/>
    <w:rsid w:val="00A63CF1"/>
    <w:rsid w:val="00A64438"/>
    <w:rsid w:val="00A66C55"/>
    <w:rsid w:val="00A67C43"/>
    <w:rsid w:val="00A70CE2"/>
    <w:rsid w:val="00A732F0"/>
    <w:rsid w:val="00A74FD7"/>
    <w:rsid w:val="00A75E90"/>
    <w:rsid w:val="00A76BF1"/>
    <w:rsid w:val="00A77CEB"/>
    <w:rsid w:val="00A77F6F"/>
    <w:rsid w:val="00A83F58"/>
    <w:rsid w:val="00A91055"/>
    <w:rsid w:val="00A92572"/>
    <w:rsid w:val="00A93C5B"/>
    <w:rsid w:val="00AA00D0"/>
    <w:rsid w:val="00AB0F78"/>
    <w:rsid w:val="00AB3A5C"/>
    <w:rsid w:val="00AB4FA5"/>
    <w:rsid w:val="00AB55AB"/>
    <w:rsid w:val="00AB614C"/>
    <w:rsid w:val="00AC2543"/>
    <w:rsid w:val="00AC59A1"/>
    <w:rsid w:val="00AD42CF"/>
    <w:rsid w:val="00AD61F4"/>
    <w:rsid w:val="00AE0694"/>
    <w:rsid w:val="00AE169C"/>
    <w:rsid w:val="00AE22BD"/>
    <w:rsid w:val="00AE3D02"/>
    <w:rsid w:val="00AF055E"/>
    <w:rsid w:val="00AF1CC5"/>
    <w:rsid w:val="00AF32C6"/>
    <w:rsid w:val="00AF677A"/>
    <w:rsid w:val="00AF6974"/>
    <w:rsid w:val="00AF7438"/>
    <w:rsid w:val="00B00F3B"/>
    <w:rsid w:val="00B14300"/>
    <w:rsid w:val="00B14AC9"/>
    <w:rsid w:val="00B16616"/>
    <w:rsid w:val="00B2093A"/>
    <w:rsid w:val="00B21C06"/>
    <w:rsid w:val="00B22351"/>
    <w:rsid w:val="00B3057D"/>
    <w:rsid w:val="00B4090B"/>
    <w:rsid w:val="00B44ED1"/>
    <w:rsid w:val="00B47C2E"/>
    <w:rsid w:val="00B57AFF"/>
    <w:rsid w:val="00B61E73"/>
    <w:rsid w:val="00B702BD"/>
    <w:rsid w:val="00B76D8E"/>
    <w:rsid w:val="00B81550"/>
    <w:rsid w:val="00B82E4F"/>
    <w:rsid w:val="00B87308"/>
    <w:rsid w:val="00B92BD9"/>
    <w:rsid w:val="00BB326A"/>
    <w:rsid w:val="00BB49EA"/>
    <w:rsid w:val="00BC04EC"/>
    <w:rsid w:val="00BC6618"/>
    <w:rsid w:val="00BC7CBA"/>
    <w:rsid w:val="00BC7DBB"/>
    <w:rsid w:val="00BD18B4"/>
    <w:rsid w:val="00BD5633"/>
    <w:rsid w:val="00BD6DA9"/>
    <w:rsid w:val="00BE1784"/>
    <w:rsid w:val="00BF6E8D"/>
    <w:rsid w:val="00C07C73"/>
    <w:rsid w:val="00C14FF3"/>
    <w:rsid w:val="00C23A42"/>
    <w:rsid w:val="00C264EA"/>
    <w:rsid w:val="00C3419F"/>
    <w:rsid w:val="00C3491B"/>
    <w:rsid w:val="00C35230"/>
    <w:rsid w:val="00C357EA"/>
    <w:rsid w:val="00C44260"/>
    <w:rsid w:val="00C44967"/>
    <w:rsid w:val="00C5208C"/>
    <w:rsid w:val="00C62567"/>
    <w:rsid w:val="00C80D4F"/>
    <w:rsid w:val="00C91A7E"/>
    <w:rsid w:val="00C91C66"/>
    <w:rsid w:val="00C92391"/>
    <w:rsid w:val="00C937B2"/>
    <w:rsid w:val="00C95812"/>
    <w:rsid w:val="00C960E8"/>
    <w:rsid w:val="00CA1F91"/>
    <w:rsid w:val="00CA29DD"/>
    <w:rsid w:val="00CA5360"/>
    <w:rsid w:val="00CB78B6"/>
    <w:rsid w:val="00CC69C7"/>
    <w:rsid w:val="00CD64AA"/>
    <w:rsid w:val="00CE2BEE"/>
    <w:rsid w:val="00CF1C8A"/>
    <w:rsid w:val="00CF41D3"/>
    <w:rsid w:val="00CF77F0"/>
    <w:rsid w:val="00D0165A"/>
    <w:rsid w:val="00D132F3"/>
    <w:rsid w:val="00D15E77"/>
    <w:rsid w:val="00D24F53"/>
    <w:rsid w:val="00D25DBF"/>
    <w:rsid w:val="00D263E1"/>
    <w:rsid w:val="00D27BCF"/>
    <w:rsid w:val="00D32750"/>
    <w:rsid w:val="00D33D34"/>
    <w:rsid w:val="00D4114A"/>
    <w:rsid w:val="00D43396"/>
    <w:rsid w:val="00D466F0"/>
    <w:rsid w:val="00D500B7"/>
    <w:rsid w:val="00D54083"/>
    <w:rsid w:val="00D61308"/>
    <w:rsid w:val="00D71B49"/>
    <w:rsid w:val="00D76199"/>
    <w:rsid w:val="00D82C9A"/>
    <w:rsid w:val="00D85FC7"/>
    <w:rsid w:val="00D9291C"/>
    <w:rsid w:val="00D937B3"/>
    <w:rsid w:val="00D966A1"/>
    <w:rsid w:val="00DB2B41"/>
    <w:rsid w:val="00DB2F06"/>
    <w:rsid w:val="00DB4DBA"/>
    <w:rsid w:val="00DB5672"/>
    <w:rsid w:val="00DB5817"/>
    <w:rsid w:val="00DC3988"/>
    <w:rsid w:val="00DD5FA6"/>
    <w:rsid w:val="00DE26FB"/>
    <w:rsid w:val="00DF2717"/>
    <w:rsid w:val="00E25C57"/>
    <w:rsid w:val="00E33F4C"/>
    <w:rsid w:val="00E34B48"/>
    <w:rsid w:val="00E41997"/>
    <w:rsid w:val="00E45976"/>
    <w:rsid w:val="00E53CEA"/>
    <w:rsid w:val="00E53FFF"/>
    <w:rsid w:val="00E660EF"/>
    <w:rsid w:val="00E67BD3"/>
    <w:rsid w:val="00E7518D"/>
    <w:rsid w:val="00E76D85"/>
    <w:rsid w:val="00E81867"/>
    <w:rsid w:val="00EA219D"/>
    <w:rsid w:val="00EA66B8"/>
    <w:rsid w:val="00EB58C8"/>
    <w:rsid w:val="00EC07C7"/>
    <w:rsid w:val="00EC0AC9"/>
    <w:rsid w:val="00EC0DFC"/>
    <w:rsid w:val="00EC2F75"/>
    <w:rsid w:val="00ED0B4C"/>
    <w:rsid w:val="00ED6294"/>
    <w:rsid w:val="00ED66BB"/>
    <w:rsid w:val="00EE0FAF"/>
    <w:rsid w:val="00EE289C"/>
    <w:rsid w:val="00EE311E"/>
    <w:rsid w:val="00EE3428"/>
    <w:rsid w:val="00EE67D6"/>
    <w:rsid w:val="00EF2FB3"/>
    <w:rsid w:val="00F00648"/>
    <w:rsid w:val="00F0560A"/>
    <w:rsid w:val="00F06EAD"/>
    <w:rsid w:val="00F06FDD"/>
    <w:rsid w:val="00F21E02"/>
    <w:rsid w:val="00F23096"/>
    <w:rsid w:val="00F307CA"/>
    <w:rsid w:val="00F3240D"/>
    <w:rsid w:val="00F35959"/>
    <w:rsid w:val="00F35EA0"/>
    <w:rsid w:val="00F36AD7"/>
    <w:rsid w:val="00F37D93"/>
    <w:rsid w:val="00F42081"/>
    <w:rsid w:val="00F52D82"/>
    <w:rsid w:val="00F57144"/>
    <w:rsid w:val="00F7060E"/>
    <w:rsid w:val="00F75DD4"/>
    <w:rsid w:val="00F936DE"/>
    <w:rsid w:val="00F96C73"/>
    <w:rsid w:val="00F973AC"/>
    <w:rsid w:val="00FA24E7"/>
    <w:rsid w:val="00FA2FD9"/>
    <w:rsid w:val="00FC01AE"/>
    <w:rsid w:val="00FC2E53"/>
    <w:rsid w:val="00FC640C"/>
    <w:rsid w:val="00FC641D"/>
    <w:rsid w:val="00FD09B9"/>
    <w:rsid w:val="00FD44F7"/>
    <w:rsid w:val="00FD45E3"/>
    <w:rsid w:val="00FD54E3"/>
    <w:rsid w:val="00FD6B0B"/>
    <w:rsid w:val="00FE220C"/>
    <w:rsid w:val="00FF76D8"/>
    <w:rsid w:val="0F7E2A78"/>
    <w:rsid w:val="1458912C"/>
    <w:rsid w:val="176BB421"/>
    <w:rsid w:val="18CA65C5"/>
    <w:rsid w:val="18EC9CD4"/>
    <w:rsid w:val="31B4D59E"/>
    <w:rsid w:val="333CECEC"/>
    <w:rsid w:val="36704AF5"/>
    <w:rsid w:val="3D8CDF4F"/>
    <w:rsid w:val="4B31F809"/>
    <w:rsid w:val="4F468459"/>
    <w:rsid w:val="54E15D94"/>
    <w:rsid w:val="5902920B"/>
    <w:rsid w:val="592B2760"/>
    <w:rsid w:val="66A0392B"/>
    <w:rsid w:val="71FF8B13"/>
    <w:rsid w:val="7AC6C5F0"/>
    <w:rsid w:val="7C601848"/>
    <w:rsid w:val="7DE74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9229BC"/>
  <w15:chartTrackingRefBased/>
  <w15:docId w15:val="{C8A8E472-E7AA-43E5-8D2D-B0E9E3D2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0FE"/>
    <w:rPr>
      <w:sz w:val="24"/>
      <w:szCs w:val="24"/>
      <w:lang w:eastAsia="en-US"/>
    </w:rPr>
  </w:style>
  <w:style w:type="paragraph" w:styleId="Heading1">
    <w:name w:val="heading 1"/>
    <w:basedOn w:val="Normal"/>
    <w:next w:val="Normal"/>
    <w:link w:val="Heading1Char"/>
    <w:qFormat/>
    <w:rsid w:val="00124B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15364"/>
    <w:pPr>
      <w:keepNext/>
      <w:widowControl w:val="0"/>
      <w:tabs>
        <w:tab w:val="left" w:pos="0"/>
      </w:tabs>
      <w:suppressAutoHyphens/>
      <w:ind w:left="720" w:hanging="720"/>
      <w:jc w:val="both"/>
      <w:outlineLvl w:val="1"/>
    </w:pPr>
    <w:rPr>
      <w:bCs/>
      <w:snapToGrid w:val="0"/>
      <w:spacing w:val="-3"/>
      <w:sz w:val="28"/>
      <w:szCs w:val="20"/>
    </w:rPr>
  </w:style>
  <w:style w:type="paragraph" w:styleId="Heading3">
    <w:name w:val="heading 3"/>
    <w:basedOn w:val="Normal"/>
    <w:next w:val="Normal"/>
    <w:link w:val="Heading3Char"/>
    <w:unhideWhenUsed/>
    <w:qFormat/>
    <w:rsid w:val="00176AED"/>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D71B4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988"/>
    <w:pPr>
      <w:tabs>
        <w:tab w:val="center" w:pos="4320"/>
        <w:tab w:val="right" w:pos="8640"/>
      </w:tabs>
    </w:pPr>
  </w:style>
  <w:style w:type="character" w:styleId="PageNumber">
    <w:name w:val="page number"/>
    <w:basedOn w:val="DefaultParagraphFont"/>
    <w:rsid w:val="00DC3988"/>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991658"/>
    <w:rPr>
      <w:rFonts w:ascii="Segoe UI" w:hAnsi="Segoe UI" w:cs="Segoe UI"/>
      <w:sz w:val="18"/>
      <w:szCs w:val="18"/>
    </w:rPr>
  </w:style>
  <w:style w:type="character" w:customStyle="1" w:styleId="BalloonTextChar">
    <w:name w:val="Balloon Text Char"/>
    <w:basedOn w:val="DefaultParagraphFont"/>
    <w:link w:val="BalloonText"/>
    <w:rsid w:val="00991658"/>
    <w:rPr>
      <w:rFonts w:ascii="Segoe UI" w:hAnsi="Segoe UI" w:cs="Segoe UI"/>
      <w:sz w:val="18"/>
      <w:szCs w:val="18"/>
      <w:lang w:eastAsia="en-US"/>
    </w:rPr>
  </w:style>
  <w:style w:type="paragraph" w:styleId="Header">
    <w:name w:val="header"/>
    <w:basedOn w:val="Normal"/>
    <w:link w:val="HeaderChar"/>
    <w:uiPriority w:val="99"/>
    <w:rsid w:val="001A76B7"/>
    <w:pPr>
      <w:tabs>
        <w:tab w:val="center" w:pos="4680"/>
        <w:tab w:val="right" w:pos="9360"/>
      </w:tabs>
    </w:pPr>
  </w:style>
  <w:style w:type="character" w:customStyle="1" w:styleId="HeaderChar">
    <w:name w:val="Header Char"/>
    <w:basedOn w:val="DefaultParagraphFont"/>
    <w:link w:val="Header"/>
    <w:uiPriority w:val="99"/>
    <w:rsid w:val="001A76B7"/>
    <w:rPr>
      <w:sz w:val="24"/>
      <w:szCs w:val="24"/>
      <w:lang w:eastAsia="en-US"/>
    </w:rPr>
  </w:style>
  <w:style w:type="character" w:customStyle="1" w:styleId="FooterChar">
    <w:name w:val="Footer Char"/>
    <w:basedOn w:val="DefaultParagraphFont"/>
    <w:link w:val="Footer"/>
    <w:uiPriority w:val="99"/>
    <w:rsid w:val="001A76B7"/>
    <w:rPr>
      <w:sz w:val="24"/>
      <w:szCs w:val="24"/>
      <w:lang w:eastAsia="en-US"/>
    </w:rPr>
  </w:style>
  <w:style w:type="character" w:styleId="Hyperlink">
    <w:name w:val="Hyperlink"/>
    <w:basedOn w:val="DefaultParagraphFont"/>
    <w:uiPriority w:val="99"/>
    <w:rsid w:val="00EE311E"/>
    <w:rPr>
      <w:color w:val="0563C1" w:themeColor="hyperlink"/>
      <w:u w:val="single"/>
    </w:rPr>
  </w:style>
  <w:style w:type="character" w:styleId="UnresolvedMention">
    <w:name w:val="Unresolved Mention"/>
    <w:basedOn w:val="DefaultParagraphFont"/>
    <w:uiPriority w:val="99"/>
    <w:semiHidden/>
    <w:unhideWhenUsed/>
    <w:rsid w:val="00EE311E"/>
    <w:rPr>
      <w:color w:val="605E5C"/>
      <w:shd w:val="clear" w:color="auto" w:fill="E1DFDD"/>
    </w:rPr>
  </w:style>
  <w:style w:type="character" w:customStyle="1" w:styleId="Heading2Char">
    <w:name w:val="Heading 2 Char"/>
    <w:basedOn w:val="DefaultParagraphFont"/>
    <w:link w:val="Heading2"/>
    <w:rsid w:val="00815364"/>
    <w:rPr>
      <w:bCs/>
      <w:snapToGrid w:val="0"/>
      <w:spacing w:val="-3"/>
      <w:sz w:val="28"/>
      <w:lang w:eastAsia="en-US"/>
    </w:rPr>
  </w:style>
  <w:style w:type="paragraph" w:styleId="BodyTextIndent">
    <w:name w:val="Body Text Indent"/>
    <w:basedOn w:val="Normal"/>
    <w:link w:val="BodyTextIndentChar"/>
    <w:rsid w:val="00815364"/>
    <w:pPr>
      <w:widowControl w:val="0"/>
      <w:tabs>
        <w:tab w:val="left" w:pos="0"/>
        <w:tab w:val="left" w:pos="720"/>
        <w:tab w:val="left" w:pos="1080"/>
        <w:tab w:val="left" w:pos="1440"/>
      </w:tabs>
      <w:suppressAutoHyphens/>
      <w:ind w:left="1080" w:hanging="1080"/>
      <w:jc w:val="both"/>
    </w:pPr>
    <w:rPr>
      <w:snapToGrid w:val="0"/>
      <w:spacing w:val="-2"/>
      <w:sz w:val="22"/>
      <w:szCs w:val="20"/>
    </w:rPr>
  </w:style>
  <w:style w:type="character" w:customStyle="1" w:styleId="BodyTextIndentChar">
    <w:name w:val="Body Text Indent Char"/>
    <w:basedOn w:val="DefaultParagraphFont"/>
    <w:link w:val="BodyTextIndent"/>
    <w:rsid w:val="00815364"/>
    <w:rPr>
      <w:snapToGrid w:val="0"/>
      <w:spacing w:val="-2"/>
      <w:sz w:val="22"/>
      <w:lang w:eastAsia="en-US"/>
    </w:rPr>
  </w:style>
  <w:style w:type="paragraph" w:styleId="BodyTextIndent3">
    <w:name w:val="Body Text Indent 3"/>
    <w:basedOn w:val="Normal"/>
    <w:link w:val="BodyTextIndent3Char"/>
    <w:rsid w:val="00815364"/>
    <w:pPr>
      <w:widowControl w:val="0"/>
      <w:ind w:left="990" w:hanging="270"/>
    </w:pPr>
    <w:rPr>
      <w:snapToGrid w:val="0"/>
      <w:sz w:val="22"/>
      <w:szCs w:val="20"/>
    </w:rPr>
  </w:style>
  <w:style w:type="character" w:customStyle="1" w:styleId="BodyTextIndent3Char">
    <w:name w:val="Body Text Indent 3 Char"/>
    <w:basedOn w:val="DefaultParagraphFont"/>
    <w:link w:val="BodyTextIndent3"/>
    <w:rsid w:val="00815364"/>
    <w:rPr>
      <w:snapToGrid w:val="0"/>
      <w:sz w:val="22"/>
      <w:lang w:eastAsia="en-US"/>
    </w:rPr>
  </w:style>
  <w:style w:type="character" w:customStyle="1" w:styleId="headnote2">
    <w:name w:val="headnote2"/>
    <w:rsid w:val="00815364"/>
    <w:rPr>
      <w:b/>
      <w:bCs/>
    </w:rPr>
  </w:style>
  <w:style w:type="paragraph" w:customStyle="1" w:styleId="first1">
    <w:name w:val="first1"/>
    <w:basedOn w:val="Normal"/>
    <w:rsid w:val="00815364"/>
    <w:pPr>
      <w:spacing w:before="48" w:after="120" w:line="312" w:lineRule="atLeast"/>
      <w:ind w:firstLine="480"/>
    </w:pPr>
    <w:rPr>
      <w:spacing w:val="7"/>
    </w:rPr>
  </w:style>
  <w:style w:type="paragraph" w:styleId="TOAHeading">
    <w:name w:val="toa heading"/>
    <w:basedOn w:val="Normal"/>
    <w:next w:val="Normal"/>
    <w:rsid w:val="009F13C0"/>
    <w:pPr>
      <w:widowControl w:val="0"/>
      <w:tabs>
        <w:tab w:val="right" w:pos="9360"/>
      </w:tabs>
      <w:suppressAutoHyphens/>
    </w:pPr>
    <w:rPr>
      <w:snapToGrid w:val="0"/>
      <w:sz w:val="20"/>
      <w:szCs w:val="20"/>
    </w:rPr>
  </w:style>
  <w:style w:type="paragraph" w:customStyle="1" w:styleId="Quick1">
    <w:name w:val="Quick 1."/>
    <w:basedOn w:val="Normal"/>
    <w:rsid w:val="009F13C0"/>
    <w:pPr>
      <w:widowControl w:val="0"/>
      <w:numPr>
        <w:numId w:val="26"/>
      </w:numPr>
      <w:ind w:left="2160" w:hanging="720"/>
    </w:pPr>
    <w:rPr>
      <w:snapToGrid w:val="0"/>
      <w:szCs w:val="20"/>
    </w:rPr>
  </w:style>
  <w:style w:type="paragraph" w:customStyle="1" w:styleId="xmsolistparagraph">
    <w:name w:val="x_msolistparagraph"/>
    <w:basedOn w:val="Normal"/>
    <w:rsid w:val="009F13C0"/>
    <w:pPr>
      <w:spacing w:before="100" w:beforeAutospacing="1" w:after="100" w:afterAutospacing="1"/>
    </w:pPr>
  </w:style>
  <w:style w:type="character" w:customStyle="1" w:styleId="Heading3Char">
    <w:name w:val="Heading 3 Char"/>
    <w:basedOn w:val="DefaultParagraphFont"/>
    <w:link w:val="Heading3"/>
    <w:semiHidden/>
    <w:rsid w:val="00176AED"/>
    <w:rPr>
      <w:rFonts w:asciiTheme="majorHAnsi" w:eastAsiaTheme="majorEastAsia" w:hAnsiTheme="majorHAnsi" w:cstheme="majorBidi"/>
      <w:color w:val="1F3763" w:themeColor="accent1" w:themeShade="7F"/>
      <w:sz w:val="24"/>
      <w:szCs w:val="24"/>
      <w:lang w:eastAsia="en-US"/>
    </w:rPr>
  </w:style>
  <w:style w:type="paragraph" w:styleId="BodyText2">
    <w:name w:val="Body Text 2"/>
    <w:basedOn w:val="Normal"/>
    <w:link w:val="BodyText2Char"/>
    <w:rsid w:val="00176AED"/>
    <w:pPr>
      <w:spacing w:after="120" w:line="480" w:lineRule="auto"/>
    </w:pPr>
  </w:style>
  <w:style w:type="character" w:customStyle="1" w:styleId="BodyText2Char">
    <w:name w:val="Body Text 2 Char"/>
    <w:basedOn w:val="DefaultParagraphFont"/>
    <w:link w:val="BodyText2"/>
    <w:rsid w:val="00176AED"/>
    <w:rPr>
      <w:sz w:val="24"/>
      <w:szCs w:val="24"/>
      <w:lang w:eastAsia="en-US"/>
    </w:rPr>
  </w:style>
  <w:style w:type="character" w:customStyle="1" w:styleId="Heading6Char">
    <w:name w:val="Heading 6 Char"/>
    <w:basedOn w:val="DefaultParagraphFont"/>
    <w:link w:val="Heading6"/>
    <w:semiHidden/>
    <w:rsid w:val="00D71B49"/>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rsid w:val="00D71B49"/>
    <w:pPr>
      <w:spacing w:before="100" w:beforeAutospacing="1" w:after="100" w:afterAutospacing="1"/>
    </w:pPr>
  </w:style>
  <w:style w:type="character" w:customStyle="1" w:styleId="headnote">
    <w:name w:val="headnote"/>
    <w:basedOn w:val="DefaultParagraphFont"/>
    <w:rsid w:val="00D71B49"/>
  </w:style>
  <w:style w:type="paragraph" w:styleId="BodyText">
    <w:name w:val="Body Text"/>
    <w:basedOn w:val="Normal"/>
    <w:link w:val="BodyTextChar"/>
    <w:rsid w:val="00720C7C"/>
    <w:pPr>
      <w:spacing w:after="120"/>
    </w:pPr>
  </w:style>
  <w:style w:type="character" w:customStyle="1" w:styleId="BodyTextChar">
    <w:name w:val="Body Text Char"/>
    <w:basedOn w:val="DefaultParagraphFont"/>
    <w:link w:val="BodyText"/>
    <w:rsid w:val="00720C7C"/>
    <w:rPr>
      <w:sz w:val="24"/>
      <w:szCs w:val="24"/>
      <w:lang w:eastAsia="en-US"/>
    </w:rPr>
  </w:style>
  <w:style w:type="paragraph" w:customStyle="1" w:styleId="paragraph">
    <w:name w:val="paragraph"/>
    <w:basedOn w:val="Normal"/>
    <w:rsid w:val="001B1672"/>
    <w:pPr>
      <w:spacing w:before="100" w:beforeAutospacing="1" w:after="100" w:afterAutospacing="1"/>
    </w:pPr>
  </w:style>
  <w:style w:type="character" w:customStyle="1" w:styleId="normaltextrun">
    <w:name w:val="normaltextrun"/>
    <w:basedOn w:val="DefaultParagraphFont"/>
    <w:rsid w:val="001B1672"/>
  </w:style>
  <w:style w:type="character" w:customStyle="1" w:styleId="eop">
    <w:name w:val="eop"/>
    <w:basedOn w:val="DefaultParagraphFont"/>
    <w:rsid w:val="001B1672"/>
  </w:style>
  <w:style w:type="character" w:customStyle="1" w:styleId="Heading1Char">
    <w:name w:val="Heading 1 Char"/>
    <w:basedOn w:val="DefaultParagraphFont"/>
    <w:link w:val="Heading1"/>
    <w:rsid w:val="00124B13"/>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124B13"/>
    <w:pPr>
      <w:spacing w:line="259" w:lineRule="auto"/>
      <w:outlineLvl w:val="9"/>
    </w:pPr>
  </w:style>
  <w:style w:type="paragraph" w:styleId="TOC2">
    <w:name w:val="toc 2"/>
    <w:basedOn w:val="Normal"/>
    <w:next w:val="Normal"/>
    <w:autoRedefine/>
    <w:uiPriority w:val="39"/>
    <w:rsid w:val="00124B13"/>
    <w:pPr>
      <w:spacing w:after="100"/>
      <w:ind w:left="240"/>
    </w:pPr>
  </w:style>
  <w:style w:type="paragraph" w:styleId="TOC3">
    <w:name w:val="toc 3"/>
    <w:basedOn w:val="Normal"/>
    <w:next w:val="Normal"/>
    <w:autoRedefine/>
    <w:uiPriority w:val="39"/>
    <w:rsid w:val="00124B13"/>
    <w:pPr>
      <w:spacing w:after="100"/>
      <w:ind w:left="480"/>
    </w:pPr>
  </w:style>
  <w:style w:type="paragraph" w:styleId="TOC1">
    <w:name w:val="toc 1"/>
    <w:basedOn w:val="Normal"/>
    <w:next w:val="Normal"/>
    <w:autoRedefine/>
    <w:uiPriority w:val="39"/>
    <w:rsid w:val="00124B13"/>
    <w:pPr>
      <w:spacing w:after="100"/>
    </w:pPr>
  </w:style>
  <w:style w:type="paragraph" w:styleId="BodyTextIndent2">
    <w:name w:val="Body Text Indent 2"/>
    <w:basedOn w:val="Normal"/>
    <w:link w:val="BodyTextIndent2Char"/>
    <w:rsid w:val="0086676A"/>
    <w:pPr>
      <w:spacing w:after="120" w:line="480" w:lineRule="auto"/>
      <w:ind w:left="360"/>
    </w:pPr>
  </w:style>
  <w:style w:type="character" w:customStyle="1" w:styleId="BodyTextIndent2Char">
    <w:name w:val="Body Text Indent 2 Char"/>
    <w:basedOn w:val="DefaultParagraphFont"/>
    <w:link w:val="BodyTextIndent2"/>
    <w:rsid w:val="0086676A"/>
    <w:rPr>
      <w:sz w:val="24"/>
      <w:szCs w:val="24"/>
      <w:lang w:eastAsia="en-US"/>
    </w:rPr>
  </w:style>
  <w:style w:type="paragraph" w:customStyle="1" w:styleId="Quick">
    <w:name w:val="Quick ­"/>
    <w:basedOn w:val="Normal"/>
    <w:rsid w:val="0086676A"/>
    <w:pPr>
      <w:widowControl w:val="0"/>
      <w:ind w:left="1440" w:hanging="720"/>
    </w:pPr>
    <w:rPr>
      <w:rFonts w:ascii="Courier" w:hAnsi="Courier"/>
      <w:snapToGrid w:val="0"/>
      <w:szCs w:val="20"/>
    </w:rPr>
  </w:style>
  <w:style w:type="table" w:styleId="TableGrid">
    <w:name w:val="Table Grid"/>
    <w:basedOn w:val="TableNormal"/>
    <w:rsid w:val="008667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ntent">
    <w:name w:val="bodycontent"/>
    <w:basedOn w:val="Normal"/>
    <w:rsid w:val="0086676A"/>
    <w:pPr>
      <w:spacing w:before="100" w:beforeAutospacing="1" w:after="100" w:afterAutospacing="1"/>
    </w:pPr>
  </w:style>
  <w:style w:type="character" w:styleId="Strong">
    <w:name w:val="Strong"/>
    <w:basedOn w:val="DefaultParagraphFont"/>
    <w:uiPriority w:val="22"/>
    <w:qFormat/>
    <w:rsid w:val="0086676A"/>
    <w:rPr>
      <w:b/>
      <w:bCs/>
    </w:rPr>
  </w:style>
  <w:style w:type="character" w:styleId="Emphasis">
    <w:name w:val="Emphasis"/>
    <w:basedOn w:val="DefaultParagraphFont"/>
    <w:uiPriority w:val="20"/>
    <w:qFormat/>
    <w:rsid w:val="0086676A"/>
    <w:rPr>
      <w:i/>
      <w:iCs/>
    </w:rPr>
  </w:style>
  <w:style w:type="character" w:styleId="PlaceholderText">
    <w:name w:val="Placeholder Text"/>
    <w:basedOn w:val="DefaultParagraphFont"/>
    <w:uiPriority w:val="99"/>
    <w:semiHidden/>
    <w:rsid w:val="009C6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6667">
      <w:bodyDiv w:val="1"/>
      <w:marLeft w:val="0"/>
      <w:marRight w:val="0"/>
      <w:marTop w:val="0"/>
      <w:marBottom w:val="0"/>
      <w:divBdr>
        <w:top w:val="none" w:sz="0" w:space="0" w:color="auto"/>
        <w:left w:val="none" w:sz="0" w:space="0" w:color="auto"/>
        <w:bottom w:val="none" w:sz="0" w:space="0" w:color="auto"/>
        <w:right w:val="none" w:sz="0" w:space="0" w:color="auto"/>
      </w:divBdr>
    </w:div>
    <w:div w:id="196968021">
      <w:bodyDiv w:val="1"/>
      <w:marLeft w:val="0"/>
      <w:marRight w:val="0"/>
      <w:marTop w:val="0"/>
      <w:marBottom w:val="0"/>
      <w:divBdr>
        <w:top w:val="none" w:sz="0" w:space="0" w:color="auto"/>
        <w:left w:val="none" w:sz="0" w:space="0" w:color="auto"/>
        <w:bottom w:val="none" w:sz="0" w:space="0" w:color="auto"/>
        <w:right w:val="none" w:sz="0" w:space="0" w:color="auto"/>
      </w:divBdr>
    </w:div>
    <w:div w:id="266232057">
      <w:bodyDiv w:val="1"/>
      <w:marLeft w:val="0"/>
      <w:marRight w:val="0"/>
      <w:marTop w:val="0"/>
      <w:marBottom w:val="0"/>
      <w:divBdr>
        <w:top w:val="none" w:sz="0" w:space="0" w:color="auto"/>
        <w:left w:val="none" w:sz="0" w:space="0" w:color="auto"/>
        <w:bottom w:val="none" w:sz="0" w:space="0" w:color="auto"/>
        <w:right w:val="none" w:sz="0" w:space="0" w:color="auto"/>
      </w:divBdr>
    </w:div>
    <w:div w:id="286595164">
      <w:bodyDiv w:val="1"/>
      <w:marLeft w:val="0"/>
      <w:marRight w:val="0"/>
      <w:marTop w:val="0"/>
      <w:marBottom w:val="0"/>
      <w:divBdr>
        <w:top w:val="none" w:sz="0" w:space="0" w:color="auto"/>
        <w:left w:val="none" w:sz="0" w:space="0" w:color="auto"/>
        <w:bottom w:val="none" w:sz="0" w:space="0" w:color="auto"/>
        <w:right w:val="none" w:sz="0" w:space="0" w:color="auto"/>
      </w:divBdr>
    </w:div>
    <w:div w:id="454908809">
      <w:bodyDiv w:val="1"/>
      <w:marLeft w:val="0"/>
      <w:marRight w:val="0"/>
      <w:marTop w:val="0"/>
      <w:marBottom w:val="0"/>
      <w:divBdr>
        <w:top w:val="none" w:sz="0" w:space="0" w:color="auto"/>
        <w:left w:val="none" w:sz="0" w:space="0" w:color="auto"/>
        <w:bottom w:val="none" w:sz="0" w:space="0" w:color="auto"/>
        <w:right w:val="none" w:sz="0" w:space="0" w:color="auto"/>
      </w:divBdr>
    </w:div>
    <w:div w:id="760223261">
      <w:bodyDiv w:val="1"/>
      <w:marLeft w:val="0"/>
      <w:marRight w:val="0"/>
      <w:marTop w:val="0"/>
      <w:marBottom w:val="0"/>
      <w:divBdr>
        <w:top w:val="none" w:sz="0" w:space="0" w:color="auto"/>
        <w:left w:val="none" w:sz="0" w:space="0" w:color="auto"/>
        <w:bottom w:val="none" w:sz="0" w:space="0" w:color="auto"/>
        <w:right w:val="none" w:sz="0" w:space="0" w:color="auto"/>
      </w:divBdr>
    </w:div>
    <w:div w:id="918708931">
      <w:bodyDiv w:val="1"/>
      <w:marLeft w:val="0"/>
      <w:marRight w:val="0"/>
      <w:marTop w:val="0"/>
      <w:marBottom w:val="0"/>
      <w:divBdr>
        <w:top w:val="none" w:sz="0" w:space="0" w:color="auto"/>
        <w:left w:val="none" w:sz="0" w:space="0" w:color="auto"/>
        <w:bottom w:val="none" w:sz="0" w:space="0" w:color="auto"/>
        <w:right w:val="none" w:sz="0" w:space="0" w:color="auto"/>
      </w:divBdr>
    </w:div>
    <w:div w:id="1054624527">
      <w:bodyDiv w:val="1"/>
      <w:marLeft w:val="0"/>
      <w:marRight w:val="0"/>
      <w:marTop w:val="0"/>
      <w:marBottom w:val="0"/>
      <w:divBdr>
        <w:top w:val="none" w:sz="0" w:space="0" w:color="auto"/>
        <w:left w:val="none" w:sz="0" w:space="0" w:color="auto"/>
        <w:bottom w:val="none" w:sz="0" w:space="0" w:color="auto"/>
        <w:right w:val="none" w:sz="0" w:space="0" w:color="auto"/>
      </w:divBdr>
    </w:div>
    <w:div w:id="1130515530">
      <w:bodyDiv w:val="1"/>
      <w:marLeft w:val="0"/>
      <w:marRight w:val="0"/>
      <w:marTop w:val="0"/>
      <w:marBottom w:val="0"/>
      <w:divBdr>
        <w:top w:val="none" w:sz="0" w:space="0" w:color="auto"/>
        <w:left w:val="none" w:sz="0" w:space="0" w:color="auto"/>
        <w:bottom w:val="none" w:sz="0" w:space="0" w:color="auto"/>
        <w:right w:val="none" w:sz="0" w:space="0" w:color="auto"/>
      </w:divBdr>
    </w:div>
    <w:div w:id="1220747600">
      <w:bodyDiv w:val="1"/>
      <w:marLeft w:val="0"/>
      <w:marRight w:val="0"/>
      <w:marTop w:val="0"/>
      <w:marBottom w:val="0"/>
      <w:divBdr>
        <w:top w:val="none" w:sz="0" w:space="0" w:color="auto"/>
        <w:left w:val="none" w:sz="0" w:space="0" w:color="auto"/>
        <w:bottom w:val="none" w:sz="0" w:space="0" w:color="auto"/>
        <w:right w:val="none" w:sz="0" w:space="0" w:color="auto"/>
      </w:divBdr>
    </w:div>
    <w:div w:id="1265532342">
      <w:bodyDiv w:val="1"/>
      <w:marLeft w:val="0"/>
      <w:marRight w:val="0"/>
      <w:marTop w:val="0"/>
      <w:marBottom w:val="0"/>
      <w:divBdr>
        <w:top w:val="none" w:sz="0" w:space="0" w:color="auto"/>
        <w:left w:val="none" w:sz="0" w:space="0" w:color="auto"/>
        <w:bottom w:val="none" w:sz="0" w:space="0" w:color="auto"/>
        <w:right w:val="none" w:sz="0" w:space="0" w:color="auto"/>
      </w:divBdr>
    </w:div>
    <w:div w:id="1344550904">
      <w:bodyDiv w:val="1"/>
      <w:marLeft w:val="0"/>
      <w:marRight w:val="0"/>
      <w:marTop w:val="0"/>
      <w:marBottom w:val="0"/>
      <w:divBdr>
        <w:top w:val="none" w:sz="0" w:space="0" w:color="auto"/>
        <w:left w:val="none" w:sz="0" w:space="0" w:color="auto"/>
        <w:bottom w:val="none" w:sz="0" w:space="0" w:color="auto"/>
        <w:right w:val="none" w:sz="0" w:space="0" w:color="auto"/>
      </w:divBdr>
      <w:divsChild>
        <w:div w:id="1891762500">
          <w:marLeft w:val="0"/>
          <w:marRight w:val="0"/>
          <w:marTop w:val="0"/>
          <w:marBottom w:val="0"/>
          <w:divBdr>
            <w:top w:val="none" w:sz="0" w:space="0" w:color="auto"/>
            <w:left w:val="none" w:sz="0" w:space="0" w:color="auto"/>
            <w:bottom w:val="none" w:sz="0" w:space="0" w:color="auto"/>
            <w:right w:val="none" w:sz="0" w:space="0" w:color="auto"/>
          </w:divBdr>
        </w:div>
        <w:div w:id="64115047">
          <w:marLeft w:val="0"/>
          <w:marRight w:val="0"/>
          <w:marTop w:val="0"/>
          <w:marBottom w:val="0"/>
          <w:divBdr>
            <w:top w:val="none" w:sz="0" w:space="0" w:color="auto"/>
            <w:left w:val="none" w:sz="0" w:space="0" w:color="auto"/>
            <w:bottom w:val="none" w:sz="0" w:space="0" w:color="auto"/>
            <w:right w:val="none" w:sz="0" w:space="0" w:color="auto"/>
          </w:divBdr>
        </w:div>
        <w:div w:id="2095122549">
          <w:marLeft w:val="0"/>
          <w:marRight w:val="0"/>
          <w:marTop w:val="0"/>
          <w:marBottom w:val="0"/>
          <w:divBdr>
            <w:top w:val="none" w:sz="0" w:space="0" w:color="auto"/>
            <w:left w:val="none" w:sz="0" w:space="0" w:color="auto"/>
            <w:bottom w:val="none" w:sz="0" w:space="0" w:color="auto"/>
            <w:right w:val="none" w:sz="0" w:space="0" w:color="auto"/>
          </w:divBdr>
        </w:div>
        <w:div w:id="1773434275">
          <w:marLeft w:val="0"/>
          <w:marRight w:val="0"/>
          <w:marTop w:val="0"/>
          <w:marBottom w:val="0"/>
          <w:divBdr>
            <w:top w:val="none" w:sz="0" w:space="0" w:color="auto"/>
            <w:left w:val="none" w:sz="0" w:space="0" w:color="auto"/>
            <w:bottom w:val="none" w:sz="0" w:space="0" w:color="auto"/>
            <w:right w:val="none" w:sz="0" w:space="0" w:color="auto"/>
          </w:divBdr>
        </w:div>
        <w:div w:id="721752599">
          <w:marLeft w:val="0"/>
          <w:marRight w:val="0"/>
          <w:marTop w:val="0"/>
          <w:marBottom w:val="0"/>
          <w:divBdr>
            <w:top w:val="none" w:sz="0" w:space="0" w:color="auto"/>
            <w:left w:val="none" w:sz="0" w:space="0" w:color="auto"/>
            <w:bottom w:val="none" w:sz="0" w:space="0" w:color="auto"/>
            <w:right w:val="none" w:sz="0" w:space="0" w:color="auto"/>
          </w:divBdr>
        </w:div>
        <w:div w:id="37361200">
          <w:marLeft w:val="0"/>
          <w:marRight w:val="0"/>
          <w:marTop w:val="0"/>
          <w:marBottom w:val="0"/>
          <w:divBdr>
            <w:top w:val="none" w:sz="0" w:space="0" w:color="auto"/>
            <w:left w:val="none" w:sz="0" w:space="0" w:color="auto"/>
            <w:bottom w:val="none" w:sz="0" w:space="0" w:color="auto"/>
            <w:right w:val="none" w:sz="0" w:space="0" w:color="auto"/>
          </w:divBdr>
        </w:div>
        <w:div w:id="999770170">
          <w:marLeft w:val="0"/>
          <w:marRight w:val="0"/>
          <w:marTop w:val="0"/>
          <w:marBottom w:val="0"/>
          <w:divBdr>
            <w:top w:val="none" w:sz="0" w:space="0" w:color="auto"/>
            <w:left w:val="none" w:sz="0" w:space="0" w:color="auto"/>
            <w:bottom w:val="none" w:sz="0" w:space="0" w:color="auto"/>
            <w:right w:val="none" w:sz="0" w:space="0" w:color="auto"/>
          </w:divBdr>
        </w:div>
        <w:div w:id="93327112">
          <w:marLeft w:val="0"/>
          <w:marRight w:val="0"/>
          <w:marTop w:val="0"/>
          <w:marBottom w:val="0"/>
          <w:divBdr>
            <w:top w:val="none" w:sz="0" w:space="0" w:color="auto"/>
            <w:left w:val="none" w:sz="0" w:space="0" w:color="auto"/>
            <w:bottom w:val="none" w:sz="0" w:space="0" w:color="auto"/>
            <w:right w:val="none" w:sz="0" w:space="0" w:color="auto"/>
          </w:divBdr>
        </w:div>
        <w:div w:id="693270385">
          <w:marLeft w:val="0"/>
          <w:marRight w:val="0"/>
          <w:marTop w:val="0"/>
          <w:marBottom w:val="0"/>
          <w:divBdr>
            <w:top w:val="none" w:sz="0" w:space="0" w:color="auto"/>
            <w:left w:val="none" w:sz="0" w:space="0" w:color="auto"/>
            <w:bottom w:val="none" w:sz="0" w:space="0" w:color="auto"/>
            <w:right w:val="none" w:sz="0" w:space="0" w:color="auto"/>
          </w:divBdr>
        </w:div>
        <w:div w:id="1358044274">
          <w:marLeft w:val="0"/>
          <w:marRight w:val="0"/>
          <w:marTop w:val="0"/>
          <w:marBottom w:val="0"/>
          <w:divBdr>
            <w:top w:val="none" w:sz="0" w:space="0" w:color="auto"/>
            <w:left w:val="none" w:sz="0" w:space="0" w:color="auto"/>
            <w:bottom w:val="none" w:sz="0" w:space="0" w:color="auto"/>
            <w:right w:val="none" w:sz="0" w:space="0" w:color="auto"/>
          </w:divBdr>
        </w:div>
        <w:div w:id="1454207096">
          <w:marLeft w:val="0"/>
          <w:marRight w:val="0"/>
          <w:marTop w:val="0"/>
          <w:marBottom w:val="0"/>
          <w:divBdr>
            <w:top w:val="none" w:sz="0" w:space="0" w:color="auto"/>
            <w:left w:val="none" w:sz="0" w:space="0" w:color="auto"/>
            <w:bottom w:val="none" w:sz="0" w:space="0" w:color="auto"/>
            <w:right w:val="none" w:sz="0" w:space="0" w:color="auto"/>
          </w:divBdr>
        </w:div>
      </w:divsChild>
    </w:div>
    <w:div w:id="1413814512">
      <w:bodyDiv w:val="1"/>
      <w:marLeft w:val="0"/>
      <w:marRight w:val="0"/>
      <w:marTop w:val="0"/>
      <w:marBottom w:val="0"/>
      <w:divBdr>
        <w:top w:val="none" w:sz="0" w:space="0" w:color="auto"/>
        <w:left w:val="none" w:sz="0" w:space="0" w:color="auto"/>
        <w:bottom w:val="none" w:sz="0" w:space="0" w:color="auto"/>
        <w:right w:val="none" w:sz="0" w:space="0" w:color="auto"/>
      </w:divBdr>
    </w:div>
    <w:div w:id="1647393308">
      <w:bodyDiv w:val="1"/>
      <w:marLeft w:val="0"/>
      <w:marRight w:val="0"/>
      <w:marTop w:val="0"/>
      <w:marBottom w:val="0"/>
      <w:divBdr>
        <w:top w:val="none" w:sz="0" w:space="0" w:color="auto"/>
        <w:left w:val="none" w:sz="0" w:space="0" w:color="auto"/>
        <w:bottom w:val="none" w:sz="0" w:space="0" w:color="auto"/>
        <w:right w:val="none" w:sz="0" w:space="0" w:color="auto"/>
      </w:divBdr>
    </w:div>
    <w:div w:id="1737588195">
      <w:bodyDiv w:val="1"/>
      <w:marLeft w:val="0"/>
      <w:marRight w:val="0"/>
      <w:marTop w:val="0"/>
      <w:marBottom w:val="0"/>
      <w:divBdr>
        <w:top w:val="none" w:sz="0" w:space="0" w:color="auto"/>
        <w:left w:val="none" w:sz="0" w:space="0" w:color="auto"/>
        <w:bottom w:val="none" w:sz="0" w:space="0" w:color="auto"/>
        <w:right w:val="none" w:sz="0" w:space="0" w:color="auto"/>
      </w:divBdr>
    </w:div>
    <w:div w:id="1854345656">
      <w:bodyDiv w:val="1"/>
      <w:marLeft w:val="0"/>
      <w:marRight w:val="0"/>
      <w:marTop w:val="0"/>
      <w:marBottom w:val="0"/>
      <w:divBdr>
        <w:top w:val="none" w:sz="0" w:space="0" w:color="auto"/>
        <w:left w:val="none" w:sz="0" w:space="0" w:color="auto"/>
        <w:bottom w:val="none" w:sz="0" w:space="0" w:color="auto"/>
        <w:right w:val="none" w:sz="0" w:space="0" w:color="auto"/>
      </w:divBdr>
    </w:div>
    <w:div w:id="1855877064">
      <w:bodyDiv w:val="1"/>
      <w:marLeft w:val="0"/>
      <w:marRight w:val="0"/>
      <w:marTop w:val="0"/>
      <w:marBottom w:val="0"/>
      <w:divBdr>
        <w:top w:val="none" w:sz="0" w:space="0" w:color="auto"/>
        <w:left w:val="none" w:sz="0" w:space="0" w:color="auto"/>
        <w:bottom w:val="none" w:sz="0" w:space="0" w:color="auto"/>
        <w:right w:val="none" w:sz="0" w:space="0" w:color="auto"/>
      </w:divBdr>
    </w:div>
    <w:div w:id="1868568476">
      <w:bodyDiv w:val="1"/>
      <w:marLeft w:val="0"/>
      <w:marRight w:val="0"/>
      <w:marTop w:val="0"/>
      <w:marBottom w:val="0"/>
      <w:divBdr>
        <w:top w:val="none" w:sz="0" w:space="0" w:color="auto"/>
        <w:left w:val="none" w:sz="0" w:space="0" w:color="auto"/>
        <w:bottom w:val="none" w:sz="0" w:space="0" w:color="auto"/>
        <w:right w:val="none" w:sz="0" w:space="0" w:color="auto"/>
      </w:divBdr>
      <w:divsChild>
        <w:div w:id="14309555">
          <w:marLeft w:val="360"/>
          <w:marRight w:val="0"/>
          <w:marTop w:val="200"/>
          <w:marBottom w:val="200"/>
          <w:divBdr>
            <w:top w:val="none" w:sz="0" w:space="0" w:color="auto"/>
            <w:left w:val="none" w:sz="0" w:space="0" w:color="auto"/>
            <w:bottom w:val="none" w:sz="0" w:space="0" w:color="auto"/>
            <w:right w:val="none" w:sz="0" w:space="0" w:color="auto"/>
          </w:divBdr>
        </w:div>
      </w:divsChild>
    </w:div>
    <w:div w:id="20004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n.gov/deed/ssb/jobseekers/" TargetMode="External"/><Relationship Id="rId26" Type="http://schemas.openxmlformats.org/officeDocument/2006/relationships/hyperlink" Target="http://www.disabilityhubmn.org" TargetMode="External"/><Relationship Id="rId39" Type="http://schemas.openxmlformats.org/officeDocument/2006/relationships/hyperlink" Target="https://mn.db101.org" TargetMode="External"/><Relationship Id="rId3" Type="http://schemas.openxmlformats.org/officeDocument/2006/relationships/customXml" Target="../customXml/item3.xml"/><Relationship Id="rId21" Type="http://schemas.openxmlformats.org/officeDocument/2006/relationships/hyperlink" Target="https://mn.gov/admin/star/" TargetMode="External"/><Relationship Id="rId34" Type="http://schemas.openxmlformats.org/officeDocument/2006/relationships/hyperlink" Target="https://www.ada.gov"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mn.gov/deed/job-seekers/disabilities/youth/contacts/" TargetMode="External"/><Relationship Id="rId25" Type="http://schemas.openxmlformats.org/officeDocument/2006/relationships/hyperlink" Target="https://mn.db101.org/mn/programs/income_support/pass/program.htm" TargetMode="External"/><Relationship Id="rId33" Type="http://schemas.openxmlformats.org/officeDocument/2006/relationships/hyperlink" Target="https://askjan.org" TargetMode="External"/><Relationship Id="rId38" Type="http://schemas.openxmlformats.org/officeDocument/2006/relationships/hyperlink" Target="http://www.namimn.org" TargetMode="External"/><Relationship Id="rId2" Type="http://schemas.openxmlformats.org/officeDocument/2006/relationships/customXml" Target="../customXml/item2.xml"/><Relationship Id="rId16" Type="http://schemas.openxmlformats.org/officeDocument/2006/relationships/hyperlink" Target="http://www.heritagestores.org" TargetMode="External"/><Relationship Id="rId20" Type="http://schemas.openxmlformats.org/officeDocument/2006/relationships/hyperlink" Target="https://mn.gov/deed/job-seekers/disabilities/youth/pre-ets/" TargetMode="External"/><Relationship Id="rId29" Type="http://schemas.openxmlformats.org/officeDocument/2006/relationships/hyperlink" Target="https://disabilityhubmn.org/your-options/work/supports-and-accommodations-at-wor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a.gov/" TargetMode="External"/><Relationship Id="rId32" Type="http://schemas.openxmlformats.org/officeDocument/2006/relationships/hyperlink" Target="http://www.eeoc.gov" TargetMode="External"/><Relationship Id="rId37" Type="http://schemas.openxmlformats.org/officeDocument/2006/relationships/hyperlink" Target="https://mnbenefits.mn.gov" TargetMode="External"/><Relationship Id="rId40" Type="http://schemas.openxmlformats.org/officeDocument/2006/relationships/hyperlink" Target="http://www.phase-industries.org"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mn.gov/deed/job-seekers/disabilities/" TargetMode="External"/><Relationship Id="rId28" Type="http://schemas.openxmlformats.org/officeDocument/2006/relationships/hyperlink" Target="https://mn.gov/mdhr/yourrights/who-is-protected/disability/reasonable-accommodation.jsp" TargetMode="External"/><Relationship Id="rId36" Type="http://schemas.openxmlformats.org/officeDocument/2006/relationships/hyperlink" Target="http://www.familypathways.org" TargetMode="External"/><Relationship Id="rId10" Type="http://schemas.openxmlformats.org/officeDocument/2006/relationships/endnotes" Target="endnotes.xml"/><Relationship Id="rId19" Type="http://schemas.openxmlformats.org/officeDocument/2006/relationships/hyperlink" Target="https://www.dhs.state.mn.us/main/idcplg?IdcService=GET_DYNAMIC_CONVERSION&amp;RevisionSelectionMethod=LatestReleased&amp;dDocName=DHS-292987" TargetMode="External"/><Relationship Id="rId31" Type="http://schemas.openxmlformats.org/officeDocument/2006/relationships/hyperlink" Target="http://www.connectabilitym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n.db101.org/mn/programs/health_coverage/ma/program.htm" TargetMode="External"/><Relationship Id="rId27" Type="http://schemas.openxmlformats.org/officeDocument/2006/relationships/image" Target="media/image3.png"/><Relationship Id="rId30" Type="http://schemas.openxmlformats.org/officeDocument/2006/relationships/hyperlink" Target="http://www.disabilityhubmn.org" TargetMode="External"/><Relationship Id="rId35" Type="http://schemas.openxmlformats.org/officeDocument/2006/relationships/hyperlink" Target="http://www.adultmentalhealth.or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6637580-CF89-43CD-802A-9180FE59FC4F}"/>
      </w:docPartPr>
      <w:docPartBody>
        <w:p w:rsidR="004D29A5" w:rsidRDefault="004D29A5">
          <w:r w:rsidRPr="00AA3D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A5"/>
    <w:rsid w:val="00070BB3"/>
    <w:rsid w:val="00083248"/>
    <w:rsid w:val="00085E1A"/>
    <w:rsid w:val="000923FF"/>
    <w:rsid w:val="004D29A5"/>
    <w:rsid w:val="006521AF"/>
    <w:rsid w:val="008638DE"/>
    <w:rsid w:val="008B152C"/>
    <w:rsid w:val="00A206F7"/>
    <w:rsid w:val="00C844FB"/>
    <w:rsid w:val="00D0744C"/>
    <w:rsid w:val="00D3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9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6f7cdd3-ac54-49a5-b137-57b18de438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36F45C041B1A49BE7F34C86A85658D" ma:contentTypeVersion="16" ma:contentTypeDescription="Create a new document." ma:contentTypeScope="" ma:versionID="8c85cf292149dc13c79305fb034e7744">
  <xsd:schema xmlns:xsd="http://www.w3.org/2001/XMLSchema" xmlns:xs="http://www.w3.org/2001/XMLSchema" xmlns:p="http://schemas.microsoft.com/office/2006/metadata/properties" xmlns:ns3="76f7cdd3-ac54-49a5-b137-57b18de43852" xmlns:ns4="1e0e84c4-f330-4d2c-875a-a25837946e89" targetNamespace="http://schemas.microsoft.com/office/2006/metadata/properties" ma:root="true" ma:fieldsID="11d8c2a238bededa4949fe3d3826d34a" ns3:_="" ns4:_="">
    <xsd:import namespace="76f7cdd3-ac54-49a5-b137-57b18de43852"/>
    <xsd:import namespace="1e0e84c4-f330-4d2c-875a-a25837946e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cdd3-ac54-49a5-b137-57b18de43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0e84c4-f330-4d2c-875a-a25837946e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0D0D-30AD-496F-8C0C-16C5329B354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6f7cdd3-ac54-49a5-b137-57b18de43852"/>
    <ds:schemaRef ds:uri="1e0e84c4-f330-4d2c-875a-a25837946e89"/>
    <ds:schemaRef ds:uri="http://www.w3.org/XML/1998/namespace"/>
    <ds:schemaRef ds:uri="http://purl.org/dc/dcmitype/"/>
  </ds:schemaRefs>
</ds:datastoreItem>
</file>

<file path=customXml/itemProps2.xml><?xml version="1.0" encoding="utf-8"?>
<ds:datastoreItem xmlns:ds="http://schemas.openxmlformats.org/officeDocument/2006/customXml" ds:itemID="{564F8232-10A7-4441-84E5-19ED063496B2}">
  <ds:schemaRefs>
    <ds:schemaRef ds:uri="http://schemas.microsoft.com/sharepoint/v3/contenttype/forms"/>
  </ds:schemaRefs>
</ds:datastoreItem>
</file>

<file path=customXml/itemProps3.xml><?xml version="1.0" encoding="utf-8"?>
<ds:datastoreItem xmlns:ds="http://schemas.openxmlformats.org/officeDocument/2006/customXml" ds:itemID="{AE475576-D3B3-4667-A2EB-9917A5845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7cdd3-ac54-49a5-b137-57b18de43852"/>
    <ds:schemaRef ds:uri="1e0e84c4-f330-4d2c-875a-a25837946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9767F-1A28-4381-B4CF-225A443E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28</Pages>
  <Words>7318</Words>
  <Characters>49045</Characters>
  <Application>Microsoft Office Word</Application>
  <DocSecurity>0</DocSecurity>
  <Lines>1325</Lines>
  <Paragraphs>633</Paragraphs>
  <ScaleCrop>false</ScaleCrop>
  <HeadingPairs>
    <vt:vector size="2" baseType="variant">
      <vt:variant>
        <vt:lpstr>Title</vt:lpstr>
      </vt:variant>
      <vt:variant>
        <vt:i4>1</vt:i4>
      </vt:variant>
    </vt:vector>
  </HeadingPairs>
  <TitlesOfParts>
    <vt:vector size="1" baseType="lpstr">
      <vt:lpstr/>
    </vt:vector>
  </TitlesOfParts>
  <Company>PHASE</Company>
  <LinksUpToDate>false</LinksUpToDate>
  <CharactersWithSpaces>55730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lkphase@scicable.net</dc:creator>
  <cp:keywords/>
  <cp:lastModifiedBy>Denise Johnson</cp:lastModifiedBy>
  <cp:revision>6</cp:revision>
  <cp:lastPrinted>2021-04-22T16:15:00Z</cp:lastPrinted>
  <dcterms:created xsi:type="dcterms:W3CDTF">2024-01-09T17:54:00Z</dcterms:created>
  <dcterms:modified xsi:type="dcterms:W3CDTF">2024-01-10T22:08:00Z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0x0101001336F45C041B1A49BE7F34C86A85658D</vt:lpwstr>
  </property>
  <property fmtid="{D5CDD505-2E9C-101B-9397-08002B2CF9AE}" pid="3" name="GrammarlyDocumentId">
    <vt:lpwstr>3257b4f1e09c8845932f2f0b8af07b2791708f95a5b7ef92eb8cc0444df72ec1</vt:lpwstr>
  </property>
  <property fmtid="{D5CDD505-2E9C-101B-9397-08002B2CF9AE}" pid="4" name="MediaServiceImageTags">
    <vt:lpwstr/>
  </property>
</Properties>
</file>